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969C4" w14:textId="6DE24ACE" w:rsidR="00835E5F" w:rsidRPr="007260FE" w:rsidRDefault="006356C6" w:rsidP="007260FE">
      <w:pPr>
        <w:spacing w:after="508" w:line="240" w:lineRule="auto"/>
        <w:ind w:left="0" w:right="0" w:firstLine="0"/>
        <w:jc w:val="left"/>
        <w:rPr>
          <w:sz w:val="24"/>
          <w:szCs w:val="24"/>
        </w:rPr>
      </w:pPr>
      <w:r w:rsidRPr="007260FE">
        <w:rPr>
          <w:b/>
          <w:sz w:val="24"/>
          <w:szCs w:val="24"/>
        </w:rPr>
        <w:t xml:space="preserve">ZDRUŽENA (UNIFIED) KOŠARKA KOT PRIMER VKLJUČUJOČE ŠPORTNE PRAKSE V SREDNJEŠOLSKEM OKOLJU </w:t>
      </w:r>
    </w:p>
    <w:p w14:paraId="4E9B2780" w14:textId="77777777" w:rsidR="007260FE" w:rsidRPr="005344F0" w:rsidRDefault="006356C6" w:rsidP="007260FE">
      <w:pPr>
        <w:spacing w:after="0" w:line="240" w:lineRule="auto"/>
        <w:ind w:left="0" w:right="0" w:firstLine="0"/>
        <w:jc w:val="left"/>
        <w:rPr>
          <w:b/>
        </w:rPr>
      </w:pPr>
      <w:r w:rsidRPr="005344F0">
        <w:rPr>
          <w:b/>
        </w:rPr>
        <w:t xml:space="preserve">Vojko Tovornik </w:t>
      </w:r>
    </w:p>
    <w:p w14:paraId="08031325" w14:textId="4A97C637" w:rsidR="00835E5F" w:rsidRPr="005344F0" w:rsidRDefault="00835E5F" w:rsidP="007260FE">
      <w:pPr>
        <w:spacing w:after="0" w:line="259" w:lineRule="auto"/>
        <w:ind w:left="0" w:right="0" w:firstLine="0"/>
      </w:pPr>
    </w:p>
    <w:p w14:paraId="79023A4C" w14:textId="7C189613" w:rsidR="00835E5F" w:rsidRPr="005344F0" w:rsidRDefault="006356C6" w:rsidP="005344F0">
      <w:pPr>
        <w:pStyle w:val="Naslov1"/>
        <w:spacing w:after="0"/>
        <w:ind w:left="-5"/>
      </w:pPr>
      <w:r w:rsidRPr="005344F0">
        <w:t xml:space="preserve">POVZETEK </w:t>
      </w:r>
    </w:p>
    <w:p w14:paraId="7EE5C4AE" w14:textId="77777777" w:rsidR="005344F0" w:rsidRPr="005344F0" w:rsidRDefault="005344F0" w:rsidP="00254DF8">
      <w:pPr>
        <w:ind w:left="0" w:right="50" w:firstLine="0"/>
      </w:pPr>
    </w:p>
    <w:p w14:paraId="6583653E" w14:textId="0CD5BDFA" w:rsidR="00835E5F" w:rsidRPr="005344F0" w:rsidRDefault="006356C6" w:rsidP="00254DF8">
      <w:pPr>
        <w:ind w:left="0" w:right="50" w:firstLine="0"/>
      </w:pPr>
      <w:r w:rsidRPr="005344F0">
        <w:t>Vključujoče izobraževanje postaja eno izmed temeljnih načel sodobnega vzgojno-izobraževalnega sistema, pri čemer ima šport pomembno vlogo pri ustvarjanju okolja, ki spodbuja sodelovanje, medsebojno spoštovanje in sprejemanje različnosti. Mednarodni program »</w:t>
      </w:r>
      <w:proofErr w:type="spellStart"/>
      <w:r w:rsidRPr="005344F0">
        <w:t>Unified</w:t>
      </w:r>
      <w:proofErr w:type="spellEnd"/>
      <w:r w:rsidRPr="005344F0">
        <w:t xml:space="preserve"> Sports«, ki ga razvija </w:t>
      </w:r>
      <w:proofErr w:type="spellStart"/>
      <w:r w:rsidRPr="005344F0">
        <w:rPr>
          <w:i/>
          <w:iCs/>
        </w:rPr>
        <w:t>Special</w:t>
      </w:r>
      <w:proofErr w:type="spellEnd"/>
      <w:r w:rsidRPr="005344F0">
        <w:rPr>
          <w:i/>
          <w:iCs/>
        </w:rPr>
        <w:t xml:space="preserve"> </w:t>
      </w:r>
      <w:proofErr w:type="spellStart"/>
      <w:r w:rsidRPr="005344F0">
        <w:rPr>
          <w:i/>
          <w:iCs/>
        </w:rPr>
        <w:t>Olympics</w:t>
      </w:r>
      <w:proofErr w:type="spellEnd"/>
      <w:r w:rsidRPr="005344F0">
        <w:rPr>
          <w:i/>
          <w:iCs/>
        </w:rPr>
        <w:t xml:space="preserve"> </w:t>
      </w:r>
      <w:proofErr w:type="spellStart"/>
      <w:r w:rsidRPr="005344F0">
        <w:rPr>
          <w:i/>
          <w:iCs/>
        </w:rPr>
        <w:t>International</w:t>
      </w:r>
      <w:proofErr w:type="spellEnd"/>
      <w:r w:rsidRPr="005344F0">
        <w:t xml:space="preserve">, temelji na skupnem športnem udejstvovanju oseb z intelektualnimi ovirami in njihovih vrstnikov brez ovir. Takšen način dela presega tradicionalno razumevanje športa kot tekmovalne dejavnosti ter ga postavlja v vlogo učinkovitega pedagoškega sredstva za razvijanje socialnih kompetenc in vključujoče kulture. </w:t>
      </w:r>
    </w:p>
    <w:p w14:paraId="7CCFDEF3" w14:textId="39AC85B3" w:rsidR="00835E5F" w:rsidRPr="005344F0" w:rsidRDefault="006356C6">
      <w:pPr>
        <w:ind w:left="-5" w:right="50"/>
      </w:pPr>
      <w:r w:rsidRPr="005344F0">
        <w:t xml:space="preserve">Prispevek predstavlja primer dobre prakse sodelovanja med Gimnazijo Šolskega centra Velenje in Centrom za vzgojo, izobraževanje in usposabljanje </w:t>
      </w:r>
      <w:r w:rsidR="00750B22" w:rsidRPr="005344F0">
        <w:t xml:space="preserve">(CVIU) </w:t>
      </w:r>
      <w:r w:rsidRPr="005344F0">
        <w:t xml:space="preserve">Velenje pri izvajanju programa združena košarka v šolskem letu 2025/2026. Namen prispevka je predstaviti organizacijo programa, opisati potek izvajanja treningov ter ovrednotiti pedagoške učinke vključujoče športne vadbe. V program so bili vključeni štirje dijaki gimnazije in osem učencev CVIU Velenje. Treningi so potekali enkrat tedensko skozi celotno šolsko leto, izvajala pa sta jih športni pedagog gimnazije in učiteljica športne vzgoje na CVIU Velenje. Ob zaključku programa se je ekipa udeležila turnirja združene košarke v Mariboru. </w:t>
      </w:r>
    </w:p>
    <w:p w14:paraId="4DA911E7" w14:textId="36F48491" w:rsidR="00835E5F" w:rsidRPr="005344F0" w:rsidRDefault="006356C6">
      <w:pPr>
        <w:spacing w:after="307"/>
        <w:ind w:left="-5" w:right="50"/>
      </w:pPr>
      <w:r w:rsidRPr="005344F0">
        <w:t xml:space="preserve">Poseben poudarek prispevka je namenjen vlogi športnega pedagoga pri načrtovanju vključujoče športne vadbe, prilagajanju učnega procesa ter ustvarjanju spodbudnega učnega okolja, ki omogoča </w:t>
      </w:r>
      <w:r w:rsidR="00750B22" w:rsidRPr="005344F0">
        <w:t>dejavno</w:t>
      </w:r>
      <w:r w:rsidRPr="005344F0">
        <w:t xml:space="preserve"> sodelovanje vseh udeležencev ne glede na njihove individualne sposobnosti. Izkušnje prvega leta izvajanja kažejo, da lahko sistematično načrtovana vključujoča športna dejavnost pomembno prispeva k razvoju socialnih odnosov, večji samozavesti udeležencev, zmanjševanju predsodkov ter oblikovanju vključujoče šolske skupnosti. P</w:t>
      </w:r>
      <w:r w:rsidR="00750B22" w:rsidRPr="005344F0">
        <w:t xml:space="preserve">redstavljena strokovna refleksija </w:t>
      </w:r>
      <w:r w:rsidRPr="005344F0">
        <w:t xml:space="preserve">izvedenega programa </w:t>
      </w:r>
      <w:r w:rsidR="00750B22" w:rsidRPr="005344F0">
        <w:t>ponuja</w:t>
      </w:r>
      <w:r w:rsidRPr="005344F0">
        <w:t xml:space="preserve"> priporočila športnim pedagogom za načrtovanje podobnih oblik sodelovanja. </w:t>
      </w:r>
    </w:p>
    <w:p w14:paraId="6A20AE0C" w14:textId="454EF22E" w:rsidR="00835E5F" w:rsidRPr="005344F0" w:rsidRDefault="006356C6">
      <w:pPr>
        <w:ind w:left="-5" w:right="50"/>
      </w:pPr>
      <w:r w:rsidRPr="005344F0">
        <w:rPr>
          <w:b/>
        </w:rPr>
        <w:t>Ključne besede</w:t>
      </w:r>
      <w:r w:rsidRPr="005344F0">
        <w:t xml:space="preserve">: vključujoče izobraževanje, združena košarka, inkluzija, socialna vključenost, intelektualne ovire, sodelovalno učenje </w:t>
      </w:r>
    </w:p>
    <w:p w14:paraId="02C1E81E" w14:textId="77777777" w:rsidR="00835E5F" w:rsidRPr="005344F0" w:rsidRDefault="006356C6">
      <w:pPr>
        <w:pStyle w:val="Naslov1"/>
        <w:spacing w:after="286"/>
        <w:ind w:left="-5"/>
      </w:pPr>
      <w:r w:rsidRPr="005344F0">
        <w:t xml:space="preserve">UVOD </w:t>
      </w:r>
    </w:p>
    <w:p w14:paraId="63F26DA2" w14:textId="3BFC5C2F" w:rsidR="00835E5F" w:rsidRPr="005344F0" w:rsidRDefault="006356C6">
      <w:pPr>
        <w:ind w:left="-5" w:right="50"/>
      </w:pPr>
      <w:r w:rsidRPr="005344F0">
        <w:t xml:space="preserve">V zadnjih desetletjih se vključujoče izobraževanje uveljavlja kot eno </w:t>
      </w:r>
      <w:r w:rsidR="005B007E" w:rsidRPr="005344F0">
        <w:t>o</w:t>
      </w:r>
      <w:r w:rsidRPr="005344F0">
        <w:t xml:space="preserve">d najpomembnejših načel sodobnega šolskega sistema. Temelji na prepričanju, da imajo vsi otroci in mladostniki ne glede na </w:t>
      </w:r>
      <w:r w:rsidR="00750B22" w:rsidRPr="005344F0">
        <w:t>svoje</w:t>
      </w:r>
      <w:r w:rsidRPr="005344F0">
        <w:t xml:space="preserve"> sposobnosti, zdravstveno stanje ali druge osebne okoliščine pravico do kakovostnega izobraževanja in </w:t>
      </w:r>
      <w:r w:rsidR="00750B22" w:rsidRPr="005344F0">
        <w:t>dejavnega</w:t>
      </w:r>
      <w:r w:rsidRPr="005344F0">
        <w:t xml:space="preserve"> sodelovanja v vseh oblikah šolskega življenja. (</w:t>
      </w:r>
      <w:proofErr w:type="spellStart"/>
      <w:r w:rsidRPr="005344F0">
        <w:t>United</w:t>
      </w:r>
      <w:proofErr w:type="spellEnd"/>
      <w:r w:rsidRPr="005344F0">
        <w:t xml:space="preserve"> </w:t>
      </w:r>
      <w:proofErr w:type="spellStart"/>
      <w:r w:rsidRPr="005344F0">
        <w:t>Nations</w:t>
      </w:r>
      <w:proofErr w:type="spellEnd"/>
      <w:r w:rsidRPr="005344F0">
        <w:t xml:space="preserve">, 2006).  </w:t>
      </w:r>
    </w:p>
    <w:p w14:paraId="6664DC88" w14:textId="04685453" w:rsidR="00835E5F" w:rsidRPr="005344F0" w:rsidRDefault="006356C6">
      <w:pPr>
        <w:ind w:left="-5" w:right="50"/>
      </w:pPr>
      <w:r w:rsidRPr="005344F0">
        <w:t xml:space="preserve">Sodobni pristopi poudarjajo, da vključevanje ne pomeni zgolj </w:t>
      </w:r>
      <w:r w:rsidR="00750B22" w:rsidRPr="005344F0">
        <w:t>telesne</w:t>
      </w:r>
      <w:r w:rsidRPr="005344F0">
        <w:t xml:space="preserve"> prisotnosti posameznika v skupini, temveč predvsem njegovo dejavno sodelovanje, občutek pripadnosti in možnost razvijanja lastnih potencialov. Takšno razumevanje vključevanja bistveno spreminja tudi vlogo športne vzgoje v šoli, saj šport predstavlja eno </w:t>
      </w:r>
      <w:r w:rsidR="000E3A5B" w:rsidRPr="005344F0">
        <w:t>o</w:t>
      </w:r>
      <w:r w:rsidRPr="005344F0">
        <w:t xml:space="preserve">d področij, pri katerih lahko učenci in dijaki skozi neposredno izkušnjo razvijajo sodelovanje, spoštovanje </w:t>
      </w:r>
      <w:r w:rsidR="007D4507" w:rsidRPr="005344F0">
        <w:t>ter</w:t>
      </w:r>
      <w:r w:rsidRPr="005344F0">
        <w:t xml:space="preserve"> odgovornost.  </w:t>
      </w:r>
    </w:p>
    <w:p w14:paraId="466D47D7" w14:textId="38891A9A" w:rsidR="00835E5F" w:rsidRPr="005344F0" w:rsidRDefault="006356C6">
      <w:pPr>
        <w:spacing w:after="300"/>
        <w:ind w:left="-5" w:right="50"/>
      </w:pPr>
      <w:r w:rsidRPr="005344F0">
        <w:t xml:space="preserve">Šport ima pri vključujočem izobraževanju posebno mesto. Zaradi svoje univerzalnosti omogoča sodelovanje posameznikov z zelo različnimi sposobnostmi, hkrati pa ustvarja številne situacije, v katerih morajo udeleženci komunicirati, sodelovati, reševati probleme in prevzemati odgovornost za skupni </w:t>
      </w:r>
      <w:r w:rsidRPr="005344F0">
        <w:lastRenderedPageBreak/>
        <w:t>uspeh. Ekipni športi pri tem predstavljajo posebno učinkovito okolje za razvijanje socialnih kompetenc, saj uspeh ni odvisen zgolj od posameznikovih sposobnosti, temveč predvsem od kakovosti sodelovanja celotne skupine. Šport tako postaja učinkovito pedagoško sredstvo za razvijanje strpnosti, empatije, medsebojne pomoči in sprejemanja različnosti (UNESCO, 2015)</w:t>
      </w:r>
      <w:r w:rsidR="00AB15B7" w:rsidRPr="005344F0">
        <w:t>.</w:t>
      </w:r>
      <w:r w:rsidRPr="005344F0">
        <w:t xml:space="preserve"> </w:t>
      </w:r>
    </w:p>
    <w:p w14:paraId="6969D54D" w14:textId="50672CC4" w:rsidR="00835E5F" w:rsidRPr="005344F0" w:rsidRDefault="006356C6">
      <w:pPr>
        <w:ind w:left="-5" w:right="50"/>
      </w:pPr>
      <w:r w:rsidRPr="005344F0">
        <w:t>Med najbolj prepoznavnimi mednarodnimi programi vključujočega športa je program »</w:t>
      </w:r>
      <w:proofErr w:type="spellStart"/>
      <w:r w:rsidRPr="005344F0">
        <w:t>Unified</w:t>
      </w:r>
      <w:proofErr w:type="spellEnd"/>
      <w:r w:rsidRPr="005344F0">
        <w:t xml:space="preserve"> Sports«, ki deluje pod okriljem organizacije </w:t>
      </w:r>
      <w:proofErr w:type="spellStart"/>
      <w:r w:rsidRPr="005344F0">
        <w:rPr>
          <w:i/>
          <w:iCs/>
        </w:rPr>
        <w:t>Special</w:t>
      </w:r>
      <w:proofErr w:type="spellEnd"/>
      <w:r w:rsidRPr="005344F0">
        <w:rPr>
          <w:i/>
          <w:iCs/>
        </w:rPr>
        <w:t xml:space="preserve"> </w:t>
      </w:r>
      <w:proofErr w:type="spellStart"/>
      <w:r w:rsidRPr="005344F0">
        <w:rPr>
          <w:i/>
          <w:iCs/>
        </w:rPr>
        <w:t>Olympics</w:t>
      </w:r>
      <w:proofErr w:type="spellEnd"/>
      <w:r w:rsidRPr="005344F0">
        <w:t xml:space="preserve">. Njegovo temeljno izhodišče je oblikovanje športnih ekip, v katerih skupaj trenirajo in tekmujejo športniki z intelektualnimi ovirami ter njihovi vrstniki brez intelektualnih ovir. Pri tem partnerji niso pomočniki ali spremljevalci, temveč enakovredni člani ekipe, ki skupaj prevzemajo odgovornost za delo, trening in športni razvoj. Program spodbuja oblikovanje prijateljskih odnosov, zmanjšuje socialno </w:t>
      </w:r>
      <w:r w:rsidR="00750B22" w:rsidRPr="005344F0">
        <w:t>razdaljo</w:t>
      </w:r>
      <w:r w:rsidRPr="005344F0">
        <w:t xml:space="preserve"> med mladimi ter prispeva k razvoju vključujoče družbe (</w:t>
      </w:r>
      <w:proofErr w:type="spellStart"/>
      <w:r w:rsidRPr="005344F0">
        <w:t>Special</w:t>
      </w:r>
      <w:proofErr w:type="spellEnd"/>
      <w:r w:rsidRPr="005344F0">
        <w:t xml:space="preserve"> </w:t>
      </w:r>
      <w:proofErr w:type="spellStart"/>
      <w:r w:rsidRPr="005344F0">
        <w:t>Olympics</w:t>
      </w:r>
      <w:proofErr w:type="spellEnd"/>
      <w:r w:rsidRPr="005344F0">
        <w:t>, b. d.)</w:t>
      </w:r>
      <w:r w:rsidR="00CB44CC" w:rsidRPr="005344F0">
        <w:t>.</w:t>
      </w:r>
      <w:r w:rsidRPr="005344F0">
        <w:t xml:space="preserve"> </w:t>
      </w:r>
    </w:p>
    <w:p w14:paraId="1C28CEC8" w14:textId="61DF2EA7" w:rsidR="00835E5F" w:rsidRPr="005344F0" w:rsidRDefault="006356C6">
      <w:pPr>
        <w:spacing w:after="305"/>
        <w:ind w:left="-5" w:right="50"/>
      </w:pPr>
      <w:r w:rsidRPr="005344F0">
        <w:t>V Sloveniji se program »</w:t>
      </w:r>
      <w:proofErr w:type="spellStart"/>
      <w:r w:rsidRPr="005344F0">
        <w:t>Unified</w:t>
      </w:r>
      <w:proofErr w:type="spellEnd"/>
      <w:r w:rsidRPr="005344F0">
        <w:t xml:space="preserve"> Sports« v zadnjih letih postopoma razvija predvsem v okviru dejavnosti Specialne olimpijade Slovenije, vse več pa je tudi primerov sodelovanja med šolami </w:t>
      </w:r>
      <w:r w:rsidR="00750B22" w:rsidRPr="005344F0">
        <w:t xml:space="preserve">z rednim programom </w:t>
      </w:r>
      <w:r w:rsidRPr="005344F0">
        <w:t xml:space="preserve">in zavodi za vzgojo in izobraževanje otrok ter mladostnikov s posebnimi potrebami. Takšna sodelovanja predstavljajo dragoceno priložnost za razvoj vključujoče športne pedagogike in hkrati bogatijo delo vseh sodelujočih ustanov. </w:t>
      </w:r>
    </w:p>
    <w:p w14:paraId="64918008" w14:textId="6C3C0699" w:rsidR="00835E5F" w:rsidRPr="005344F0" w:rsidRDefault="006356C6">
      <w:pPr>
        <w:ind w:left="-5" w:right="50"/>
      </w:pPr>
      <w:r w:rsidRPr="005344F0">
        <w:t xml:space="preserve">V šolskem letu 2025/2026 sta Gimnazija </w:t>
      </w:r>
      <w:r w:rsidR="00750B22" w:rsidRPr="005344F0">
        <w:t>Š</w:t>
      </w:r>
      <w:r w:rsidRPr="005344F0">
        <w:t xml:space="preserve">olskega centra </w:t>
      </w:r>
      <w:r w:rsidR="00750B22" w:rsidRPr="005344F0">
        <w:t xml:space="preserve">(ŠC) </w:t>
      </w:r>
      <w:r w:rsidRPr="005344F0">
        <w:t>Velenje in Center za vzgojo, izobraževanje in usposabljanje</w:t>
      </w:r>
      <w:r w:rsidR="00750B22" w:rsidRPr="005344F0">
        <w:t xml:space="preserve"> (CVIU)</w:t>
      </w:r>
      <w:r w:rsidRPr="005344F0">
        <w:t xml:space="preserve"> Velenje prvič izvedla program združene košarke. Program je nastal, da bi skozi redno športno dejavnost povezoval dijake gimnazije in učence CVIU Velenje. Osrednji cilj ni bil doseganje tekmovalnih rezultatov, temveč oblikovanje vključujočega učnega okolja, v katerem bi mladi razvijali športn</w:t>
      </w:r>
      <w:r w:rsidR="00750B22" w:rsidRPr="005344F0">
        <w:t>e</w:t>
      </w:r>
      <w:r w:rsidRPr="005344F0">
        <w:t xml:space="preserve"> </w:t>
      </w:r>
      <w:r w:rsidR="00750B22" w:rsidRPr="005344F0">
        <w:t>spretnosti</w:t>
      </w:r>
      <w:r w:rsidRPr="005344F0">
        <w:t xml:space="preserve">, socialne kompetence ter pozitiven odnos do različnosti. </w:t>
      </w:r>
    </w:p>
    <w:p w14:paraId="3CE9A7A5" w14:textId="77777777" w:rsidR="00835E5F" w:rsidRPr="005344F0" w:rsidRDefault="006356C6">
      <w:pPr>
        <w:spacing w:after="302"/>
        <w:ind w:left="-5" w:right="50"/>
      </w:pPr>
      <w:r w:rsidRPr="005344F0">
        <w:t xml:space="preserve">Namen prispevka je predstaviti primer dobre prakse izvajanja programa združene košarke, opisati njegovo organizacijo, predstaviti strokovna izhodišča vključujoče športne pedagogike ter na podlagi strokovne refleksije izpostaviti spoznanja in priporočila, ki so lahko uporabna tudi za druge športne pedagoge pri načrtovanju podobnih oblik sodelovanja. </w:t>
      </w:r>
    </w:p>
    <w:p w14:paraId="6AD13EA1" w14:textId="77777777" w:rsidR="00835E5F" w:rsidRPr="005344F0" w:rsidRDefault="006356C6">
      <w:pPr>
        <w:pStyle w:val="Naslov1"/>
        <w:ind w:left="-5"/>
      </w:pPr>
      <w:r w:rsidRPr="005344F0">
        <w:t xml:space="preserve">VKLJUČUJOČA ŠPORTNA PEDAGOGIKA IN PROGRAM UNIFIED SPORTS </w:t>
      </w:r>
    </w:p>
    <w:p w14:paraId="785C9095" w14:textId="4AE9A48A" w:rsidR="00835E5F" w:rsidRPr="005344F0" w:rsidRDefault="006356C6">
      <w:pPr>
        <w:ind w:left="-5" w:right="50"/>
      </w:pPr>
      <w:r w:rsidRPr="005344F0">
        <w:t xml:space="preserve">Vključujoča športna pedagogika temelji na načelu, da mora biti šport dostopen vsem posameznikom ne glede na njihove sposobnosti, zdravstveno stanje ali druge osebne okoliščine. Njeno temeljno poslanstvo ni zgolj razvijanje gibalnih sposobnosti, temveč ustvarjanje učnega okolja, v katerem lahko vsak posameznik </w:t>
      </w:r>
      <w:r w:rsidR="00750B22" w:rsidRPr="005344F0">
        <w:t>dejavno</w:t>
      </w:r>
      <w:r w:rsidRPr="005344F0">
        <w:t xml:space="preserve"> sodeluje, napreduje glede na svoje zmožnosti ter doživlja občutek sprejetosti in uspeha. Takšno razumevanje športa presega tradicionalno usmerjenost v tekmovalne dosežke in poudarja njegovo izrazito vzgojno ter socialno funkcijo (UNESCO, 2015)</w:t>
      </w:r>
      <w:r w:rsidR="00625636" w:rsidRPr="005344F0">
        <w:t>.</w:t>
      </w:r>
      <w:r w:rsidRPr="005344F0">
        <w:t xml:space="preserve"> </w:t>
      </w:r>
    </w:p>
    <w:p w14:paraId="1223AC20" w14:textId="680C72FA" w:rsidR="00835E5F" w:rsidRPr="005344F0" w:rsidRDefault="006356C6">
      <w:pPr>
        <w:spacing w:after="305"/>
        <w:ind w:left="-5" w:right="50"/>
      </w:pPr>
      <w:r w:rsidRPr="005344F0">
        <w:t xml:space="preserve">Sodobna športna pedagogika vse bolj poudarja celostni razvoj posameznika. Poleg razvoja </w:t>
      </w:r>
      <w:r w:rsidR="00750B22" w:rsidRPr="005344F0">
        <w:t>gibalnih</w:t>
      </w:r>
      <w:r w:rsidRPr="005344F0">
        <w:t xml:space="preserve"> sposobnosti, </w:t>
      </w:r>
      <w:r w:rsidR="00BC4D47" w:rsidRPr="005344F0">
        <w:t xml:space="preserve">usvajanja </w:t>
      </w:r>
      <w:r w:rsidRPr="005344F0">
        <w:t>špor</w:t>
      </w:r>
      <w:r w:rsidR="00750B22" w:rsidRPr="005344F0">
        <w:t>tnih spretnosti</w:t>
      </w:r>
      <w:r w:rsidRPr="005344F0">
        <w:t xml:space="preserve"> in </w:t>
      </w:r>
      <w:r w:rsidR="00BC4D47" w:rsidRPr="005344F0">
        <w:t xml:space="preserve">doseganja ustrezne </w:t>
      </w:r>
      <w:r w:rsidRPr="005344F0">
        <w:t>telesne pripravljenosti želi pri mladih razvijati tudi socialne kompetence, kot so sodelovanje, komunikacija, odgovornost, spoštovanje pravil in sposobnost reševanja konfliktov. Prav šport predstavlja eno redkih področij, kjer se vse te kompetence razvijajo hkrati in v naravnem okolju skupinskega dela. Med igro se mladi učijo sprejemanja odločitev, prilagajanja drugim, prevzemanja odgovornosti za skupni rezultat ter spoštovanja različnosti med člani ekipe (UNESCO, 2015)</w:t>
      </w:r>
      <w:r w:rsidR="00625636" w:rsidRPr="005344F0">
        <w:t>.</w:t>
      </w:r>
      <w:r w:rsidRPr="005344F0">
        <w:t xml:space="preserve"> </w:t>
      </w:r>
    </w:p>
    <w:p w14:paraId="7D8F152C" w14:textId="6D769ED1" w:rsidR="00835E5F" w:rsidRPr="005344F0" w:rsidRDefault="006356C6">
      <w:pPr>
        <w:ind w:left="-5" w:right="50"/>
      </w:pPr>
      <w:r w:rsidRPr="005344F0">
        <w:t xml:space="preserve">Razvoj vključujoče športne pedagogike temelji na spoznanjih, da imajo športne dejavnosti pozitiven vpliv na oblikovanje pozitivnih odnosov med vrstniki. Neposredno sodelovanje pri skupnih nalogah zmanjšuje socialno </w:t>
      </w:r>
      <w:r w:rsidR="00750B22" w:rsidRPr="005344F0">
        <w:t>razdaljo</w:t>
      </w:r>
      <w:r w:rsidRPr="005344F0">
        <w:t>, spodbuja medsebojno razumevanje ter omogoča oblikovanje prijateljskih odnosov med posamezniki z različnimi sposobnostmi. Šport tako postaja učinkovito orodje za uresničevanje načel vključujočega izobraževanja, ki ga poudarjajo tudi mednarodn</w:t>
      </w:r>
      <w:r w:rsidR="004F749E" w:rsidRPr="005344F0">
        <w:t>a</w:t>
      </w:r>
      <w:r w:rsidRPr="005344F0">
        <w:t xml:space="preserve"> dokument</w:t>
      </w:r>
      <w:r w:rsidR="004F749E" w:rsidRPr="005344F0">
        <w:t>a</w:t>
      </w:r>
      <w:r w:rsidRPr="005344F0">
        <w:t xml:space="preserve">, kot sta </w:t>
      </w:r>
      <w:r w:rsidRPr="005344F0">
        <w:lastRenderedPageBreak/>
        <w:t>Konvencija Združenih narodov o pravicah invalidov in smernice UNESCO za kakovostno športno vzgojo (</w:t>
      </w:r>
      <w:r w:rsidR="004F749E" w:rsidRPr="005344F0">
        <w:t>UNESCO, 2015</w:t>
      </w:r>
      <w:r w:rsidR="004F749E" w:rsidRPr="005344F0">
        <w:t xml:space="preserve">; </w:t>
      </w:r>
      <w:proofErr w:type="spellStart"/>
      <w:r w:rsidRPr="005344F0">
        <w:t>United</w:t>
      </w:r>
      <w:proofErr w:type="spellEnd"/>
      <w:r w:rsidRPr="005344F0">
        <w:t xml:space="preserve"> </w:t>
      </w:r>
      <w:proofErr w:type="spellStart"/>
      <w:r w:rsidRPr="005344F0">
        <w:t>Nations</w:t>
      </w:r>
      <w:proofErr w:type="spellEnd"/>
      <w:r w:rsidRPr="005344F0">
        <w:t>, 2006)</w:t>
      </w:r>
      <w:r w:rsidR="004F749E" w:rsidRPr="005344F0">
        <w:t>.</w:t>
      </w:r>
      <w:r w:rsidRPr="005344F0">
        <w:t xml:space="preserve"> </w:t>
      </w:r>
    </w:p>
    <w:p w14:paraId="752C391C" w14:textId="559BF889" w:rsidR="00835E5F" w:rsidRPr="005344F0" w:rsidRDefault="006356C6">
      <w:pPr>
        <w:ind w:left="-5" w:right="50"/>
      </w:pPr>
      <w:r w:rsidRPr="005344F0">
        <w:t xml:space="preserve">V praksi pomeni vključujoča športna pedagogika načrtovanje učnega procesa tako, da lahko vsi udeleženci </w:t>
      </w:r>
      <w:r w:rsidR="00750B22" w:rsidRPr="005344F0">
        <w:t>dejavno</w:t>
      </w:r>
      <w:r w:rsidRPr="005344F0">
        <w:t xml:space="preserve"> sodelujejo. To ne pomeni priprave ločenih programov za posamezne skupine, temveč prilagajanje organizacije dela, izbire vaj in metod poučevanja tako, da vsak posameznik dobi možnost za uspeh. Prilagoditve se najpogosteje nanašajo na velikost igralnega prostora, trajanje posameznih nalog, tempo izvajanja, način podajanja navodil ter sestavo skupin. Ključnega pomena je, da se prilagoditve izvajajo neopazno in da ne ustvarjajo občutka neenakosti med udeleženci. </w:t>
      </w:r>
    </w:p>
    <w:p w14:paraId="3C97D864" w14:textId="3B1D6E39" w:rsidR="00835E5F" w:rsidRPr="005344F0" w:rsidRDefault="006356C6">
      <w:pPr>
        <w:spacing w:after="304"/>
        <w:ind w:left="-5" w:right="50"/>
      </w:pPr>
      <w:r w:rsidRPr="005344F0">
        <w:t>Program »</w:t>
      </w:r>
      <w:proofErr w:type="spellStart"/>
      <w:r w:rsidRPr="005344F0">
        <w:t>Unified</w:t>
      </w:r>
      <w:proofErr w:type="spellEnd"/>
      <w:r w:rsidRPr="005344F0">
        <w:t xml:space="preserve"> Sports« temelji na prepričanju, da šport ni namenjen le najboljšim športnikom, temveč predstavlja univerzalno človekovo dejavnost, ki mora biti dostopna vsem. Zaradi tega program ne poudarja predvsem tekmovalnega rezultata, ampak kakovost sodelovanja med člani ekipe. Športni uspeh je pomemben, vendar predstavlja le enega </w:t>
      </w:r>
      <w:r w:rsidR="007B0FE1" w:rsidRPr="005344F0">
        <w:t>o</w:t>
      </w:r>
      <w:r w:rsidRPr="005344F0">
        <w:t>d ciljev. Enako ključni so razvoj samozavesti, občutek pripadnosti, komunikacijske spretnosti in pozitivna samopodoba vseh udeležencev (</w:t>
      </w:r>
      <w:proofErr w:type="spellStart"/>
      <w:r w:rsidRPr="005344F0">
        <w:t>Special</w:t>
      </w:r>
      <w:proofErr w:type="spellEnd"/>
      <w:r w:rsidRPr="005344F0">
        <w:t xml:space="preserve"> </w:t>
      </w:r>
      <w:proofErr w:type="spellStart"/>
      <w:r w:rsidRPr="005344F0">
        <w:t>Olympics</w:t>
      </w:r>
      <w:proofErr w:type="spellEnd"/>
      <w:r w:rsidRPr="005344F0">
        <w:t>, b. d.)</w:t>
      </w:r>
      <w:r w:rsidR="002F0F64" w:rsidRPr="005344F0">
        <w:t>.</w:t>
      </w:r>
      <w:r w:rsidRPr="005344F0">
        <w:t xml:space="preserve"> </w:t>
      </w:r>
    </w:p>
    <w:p w14:paraId="2855397D" w14:textId="53F6CB34" w:rsidR="00835E5F" w:rsidRPr="005344F0" w:rsidRDefault="006356C6">
      <w:pPr>
        <w:spacing w:after="306"/>
        <w:ind w:left="-5" w:right="50"/>
      </w:pPr>
      <w:r w:rsidRPr="005344F0">
        <w:t>Raziskave kažejo, da imajo programi »</w:t>
      </w:r>
      <w:proofErr w:type="spellStart"/>
      <w:r w:rsidRPr="005344F0">
        <w:t>Unified</w:t>
      </w:r>
      <w:proofErr w:type="spellEnd"/>
      <w:r w:rsidRPr="005344F0">
        <w:t xml:space="preserve"> Sports« številne pozitivne učinke. Pri športnikih z intelektualnimi ovirami prispevajo k večji samozavesti, izboljšanju socialnih spretnosti in večji pripravljenosti za vključevanje v druge dejavnosti. Pri partnerjih brez ovir pa se razvijajo empatija, razumevanje različnosti, odgovornost in sposobnost sodelovanja z ljudmi z različnimi potrebami. Dolgotrajno sodelovanje pomembno zmanjšuje stereotipe ter spodbuja oblikovanje bolj vključujočih skupnosti (</w:t>
      </w:r>
      <w:proofErr w:type="spellStart"/>
      <w:r w:rsidRPr="005344F0">
        <w:t>McConkey</w:t>
      </w:r>
      <w:proofErr w:type="spellEnd"/>
      <w:r w:rsidRPr="005344F0">
        <w:t xml:space="preserve"> idr., 2013)</w:t>
      </w:r>
      <w:r w:rsidR="002F0F64" w:rsidRPr="005344F0">
        <w:t>.</w:t>
      </w:r>
      <w:r w:rsidRPr="005344F0">
        <w:t xml:space="preserve"> </w:t>
      </w:r>
    </w:p>
    <w:p w14:paraId="688B3CFC" w14:textId="27B92B2C" w:rsidR="00835E5F" w:rsidRPr="005344F0" w:rsidRDefault="006356C6">
      <w:pPr>
        <w:spacing w:after="307"/>
        <w:ind w:left="-5" w:right="50"/>
      </w:pPr>
      <w:r w:rsidRPr="005344F0">
        <w:t xml:space="preserve">Košarka predstavlja eno </w:t>
      </w:r>
      <w:r w:rsidR="00750B22" w:rsidRPr="005344F0">
        <w:t>od</w:t>
      </w:r>
      <w:r w:rsidRPr="005344F0">
        <w:t xml:space="preserve"> športnih panog, ki je posebej primerna za izvajanje programa »</w:t>
      </w:r>
      <w:proofErr w:type="spellStart"/>
      <w:r w:rsidRPr="005344F0">
        <w:t>Unified</w:t>
      </w:r>
      <w:proofErr w:type="spellEnd"/>
      <w:r w:rsidRPr="005344F0">
        <w:t xml:space="preserve"> Sports«. </w:t>
      </w:r>
      <w:r w:rsidR="00750B22" w:rsidRPr="005344F0">
        <w:t>Je</w:t>
      </w:r>
      <w:r w:rsidRPr="005344F0">
        <w:t xml:space="preserve"> ekipni šport, pri katerem uspeh temelji na medsebojnem sodelovanju igralcev. Podajanje, gibanje brez žoge, komunikacija in skupno reševanje igralnih situacij predstavljajo temeljne elemente igre. Zaradi tega lahko športni pedagog z ustrezno organizacijo vadbe omogoči kakovostno sodelovanje igralcev z različnimi sposobnostmi, ne da bi bilo </w:t>
      </w:r>
      <w:r w:rsidR="00750B22" w:rsidRPr="005344F0">
        <w:t>treba</w:t>
      </w:r>
      <w:r w:rsidRPr="005344F0">
        <w:t xml:space="preserve"> bistveno spreminjati pravila igre. </w:t>
      </w:r>
    </w:p>
    <w:p w14:paraId="40AF81D0" w14:textId="77777777" w:rsidR="00835E5F" w:rsidRPr="005344F0" w:rsidRDefault="006356C6">
      <w:pPr>
        <w:ind w:left="-5" w:right="50"/>
      </w:pPr>
      <w:r w:rsidRPr="005344F0">
        <w:t xml:space="preserve">Pri načrtovanju treningov združene košarke je pomembno postopno stopnjevanje zahtevnosti. Udeleženci naj najprej razvijejo občutek varnosti, medsebojnega zaupanja in pripadnosti skupini, šele nato se postopoma povečujejo zahteve glede tehnične izvedbe posameznih košarkarskih elementov. Takšen pristop zmanjšuje strah pred neuspehom ter omogoča, da vsi člani ekipe doživljajo občutek napredka. </w:t>
      </w:r>
    </w:p>
    <w:p w14:paraId="2813E27A" w14:textId="77777777" w:rsidR="00835E5F" w:rsidRPr="005344F0" w:rsidRDefault="006356C6">
      <w:pPr>
        <w:ind w:left="-5" w:right="50"/>
      </w:pPr>
      <w:r w:rsidRPr="005344F0">
        <w:t xml:space="preserve">Pomembna naloga športnega pedagoga je tudi oblikovanje pozitivne skupinske klime. Pohvala, spodbuda in spoštljiva komunikacija pomembno vplivajo na motivacijo udeležencev ter prispevajo k oblikovanju okolja, v katerem se vsak posameznik počuti sprejetega. Napake pri učenju niso razumljene kot neuspeh, temveč kot naravni del učnega procesa. Takšno okolje spodbuja pripravljenost za sodelovanje in omogoča razvoj samozavesti pri vseh članih skupine. </w:t>
      </w:r>
    </w:p>
    <w:p w14:paraId="1DE43AF6" w14:textId="148F3AE1" w:rsidR="00835E5F" w:rsidRPr="005344F0" w:rsidRDefault="006356C6">
      <w:pPr>
        <w:ind w:left="-5" w:right="50"/>
      </w:pPr>
      <w:r w:rsidRPr="005344F0">
        <w:t>V slovenskem šolskem prostoru se pomen vključujoče športne pedagogike postopoma krepi. Vedno več šol razvija različne oblike sodelovanja z ustanovami, ki izobražujejo učence in dijake s posebnimi potrebami. Takšna partnerstva predstavljajo pomembno priložnost za razvoj vključujoče kulture ter omogočajo mladim neposredno izkušnjo sodelovanja z vrstniki z različnimi sposobnostmi. Predstavljen program združene košarke med Gimnazijo Š</w:t>
      </w:r>
      <w:r w:rsidR="00BC3CD0" w:rsidRPr="005344F0">
        <w:t>C</w:t>
      </w:r>
      <w:r w:rsidRPr="005344F0">
        <w:t xml:space="preserve"> Velenje in C</w:t>
      </w:r>
      <w:r w:rsidR="00BC3CD0" w:rsidRPr="005344F0">
        <w:t xml:space="preserve">VIU </w:t>
      </w:r>
      <w:r w:rsidRPr="005344F0">
        <w:t xml:space="preserve">Velenje predstavlja primer takšnega sodelovanja in potrjuje, da lahko postane šport pomemben dejavnik povezovanja, učenja in medsebojnega spoštovanja. </w:t>
      </w:r>
    </w:p>
    <w:p w14:paraId="57B6C4A2" w14:textId="77777777" w:rsidR="00835E5F" w:rsidRPr="005344F0" w:rsidRDefault="006356C6">
      <w:pPr>
        <w:pStyle w:val="Naslov1"/>
        <w:ind w:left="-5"/>
      </w:pPr>
      <w:r w:rsidRPr="005344F0">
        <w:lastRenderedPageBreak/>
        <w:t xml:space="preserve">VLOGA ŠPORTNEGA PEDAGOGA PRI NAČRTOVANJU IN IZVAJANJU PROGRAMA »UNIFIED SPORTS« </w:t>
      </w:r>
    </w:p>
    <w:p w14:paraId="19A26FD1" w14:textId="50E84667" w:rsidR="00835E5F" w:rsidRPr="005344F0" w:rsidRDefault="006356C6">
      <w:pPr>
        <w:ind w:left="-5" w:right="50"/>
      </w:pPr>
      <w:r w:rsidRPr="005344F0">
        <w:t>Uspešnost vključujočih športnih programov je v veliki meri odvisna od strokovne usposobljenosti športnega pedagoga. Njegova vloga pri izvajanju programa »</w:t>
      </w:r>
      <w:proofErr w:type="spellStart"/>
      <w:r w:rsidRPr="005344F0">
        <w:t>Unified</w:t>
      </w:r>
      <w:proofErr w:type="spellEnd"/>
      <w:r w:rsidRPr="005344F0">
        <w:t xml:space="preserve"> Sports« bistveno presega tradicionalno poučevanje športnih vsebin, saj mora poleg razvoja športnega znanja ustvarjati spodbudno učno okolje, ki omogoča </w:t>
      </w:r>
      <w:r w:rsidR="00BC3CD0" w:rsidRPr="005344F0">
        <w:t>dejavno</w:t>
      </w:r>
      <w:r w:rsidRPr="005344F0">
        <w:t xml:space="preserve"> sodelovanje vseh udeležencev. V ospredju ni zgolj učenje tehničnih elementov posamezne športne panoge, temveč tudi oblikovanje pozitivnih medosebnih odnosov, razvijanje socialnih kompetenc in ustvarjanje občutka pripadnosti skupini (UNESCO, 2015)</w:t>
      </w:r>
      <w:r w:rsidR="00332742" w:rsidRPr="005344F0">
        <w:t>.</w:t>
      </w:r>
      <w:r w:rsidRPr="005344F0">
        <w:t xml:space="preserve"> Sodobni športni pedagog pri načrtovanju vključujoče športne dejavnosti izhaja iz načela individualizacije in diferenciacije pouka. Udeleženci se med seboj razlikujejo po predznanju, </w:t>
      </w:r>
      <w:r w:rsidR="00DC21DF" w:rsidRPr="005344F0">
        <w:t xml:space="preserve">razvitosti </w:t>
      </w:r>
      <w:r w:rsidR="00BC3CD0" w:rsidRPr="005344F0">
        <w:t>gibalnih</w:t>
      </w:r>
      <w:r w:rsidRPr="005344F0">
        <w:t xml:space="preserve"> sposobnosti, razumevanju navodil, motivaciji in socialnih izkušnjah. Naloga športnega pedagoga je, da te razlike prepozna in jih upošteva pri pripravi učnega procesa. To ne pomeni priprave ločenih programov za posamezne udeležence, temveč oblikovanje takšnih športnih dejavnosti, ki omogočajo </w:t>
      </w:r>
      <w:r w:rsidR="00BC3CD0" w:rsidRPr="005344F0">
        <w:t>dejavno</w:t>
      </w:r>
      <w:r w:rsidRPr="005344F0">
        <w:t xml:space="preserve"> vključevanje vseh članov skupine. </w:t>
      </w:r>
    </w:p>
    <w:p w14:paraId="07A86D29" w14:textId="33D6C218" w:rsidR="00835E5F" w:rsidRPr="005344F0" w:rsidRDefault="006356C6">
      <w:pPr>
        <w:ind w:left="-5" w:right="50"/>
      </w:pPr>
      <w:r w:rsidRPr="005344F0">
        <w:t>Pri programu »</w:t>
      </w:r>
      <w:proofErr w:type="spellStart"/>
      <w:r w:rsidRPr="005344F0">
        <w:t>Unified</w:t>
      </w:r>
      <w:proofErr w:type="spellEnd"/>
      <w:r w:rsidRPr="005344F0">
        <w:t xml:space="preserve"> Sports« ima ključno vlogo tudi priprava skupine pred začetkom izvajanja športnih dejavnosti. Če mladi nimajo predhodnih izkušenj, pogosto ne poznajo značilnosti oseb z intelektualnimi ovirami, zato se lahko pri prvih srečanjih pojavljata negotovost in zadržanost. Športni pedagog mora zato že na začetku predstaviti temeljna načela vključujočega športa, pojasniti pomen partnerstva in poudariti, da so vsi člani ekipe enakovredni. Takšna priprava bistveno prispeva k zmanjševanju začetnih predsodkov </w:t>
      </w:r>
      <w:r w:rsidR="00061AE8" w:rsidRPr="005344F0">
        <w:t>in</w:t>
      </w:r>
      <w:r w:rsidRPr="005344F0">
        <w:t xml:space="preserve"> ustvarjanju pozitivnega odnosa do sodelovanja.</w:t>
      </w:r>
      <w:r w:rsidR="003F182B" w:rsidRPr="005344F0">
        <w:t xml:space="preserve"> </w:t>
      </w:r>
    </w:p>
    <w:p w14:paraId="63707544" w14:textId="6A7F04CC" w:rsidR="00835E5F" w:rsidRPr="005344F0" w:rsidRDefault="006356C6" w:rsidP="003B6604">
      <w:pPr>
        <w:ind w:left="-5" w:right="50"/>
      </w:pPr>
      <w:r w:rsidRPr="005344F0">
        <w:t xml:space="preserve">Načrtovanje treningov zahteva premišljeno izbiro učnih </w:t>
      </w:r>
      <w:r w:rsidR="00B0607A" w:rsidRPr="005344F0">
        <w:t xml:space="preserve">metod in </w:t>
      </w:r>
      <w:r w:rsidR="00BC3CD0" w:rsidRPr="005344F0">
        <w:t>oblik</w:t>
      </w:r>
      <w:r w:rsidRPr="005344F0">
        <w:t xml:space="preserve">. Posebej učinkovite so sodelovalne metode poučevanja, pri katerih je uspeh posameznika odvisen od sodelovanja z drugimi člani skupine. Delo v parih, manjših skupinah ali ekipah ustvarja številne priložnosti za komunikacijo, medsebojno pomoč in skupno reševanje nalog. Športni pedagog pri tem spodbuja </w:t>
      </w:r>
      <w:r w:rsidR="00BC3CD0" w:rsidRPr="005344F0">
        <w:t>dejavno</w:t>
      </w:r>
      <w:r w:rsidRPr="005344F0">
        <w:t xml:space="preserve"> vključevanje vseh udeležencev in skrbi, da nihče ne ostane izključen iz dejavnosti.</w:t>
      </w:r>
    </w:p>
    <w:p w14:paraId="6C4F9475" w14:textId="7E363A79" w:rsidR="00835E5F" w:rsidRPr="005344F0" w:rsidRDefault="006356C6" w:rsidP="003B6604">
      <w:pPr>
        <w:ind w:left="-5" w:right="50"/>
      </w:pPr>
      <w:r w:rsidRPr="005344F0">
        <w:t xml:space="preserve">Eden </w:t>
      </w:r>
      <w:r w:rsidR="00BC3CD0" w:rsidRPr="005344F0">
        <w:t>od</w:t>
      </w:r>
      <w:r w:rsidRPr="005344F0">
        <w:t xml:space="preserve"> ključnih elementov vključujoče športne vadbe je tudi uporaba pozitivne povratne informacije. Pohvala za trud, napredek in sodelovanje pomembno vpliva na motivacijo udeležencev. Posebej pri mladih z intelektualnimi ovirami občutek uspeha izrazito krepi samozavest in pripravljenost za nadaljnje sodelovanje. Hkrati pozitivna povratna informacija spodbuja tudi partnerje brez ovir, saj krepi njihovo odgovornost za skupno delo in prispeva k oblikovanju pozitivne skupinske dinamike.</w:t>
      </w:r>
      <w:r w:rsidR="003B6604" w:rsidRPr="005344F0">
        <w:t xml:space="preserve"> </w:t>
      </w:r>
    </w:p>
    <w:p w14:paraId="43FF35C7" w14:textId="77777777" w:rsidR="00835E5F" w:rsidRPr="005344F0" w:rsidRDefault="006356C6">
      <w:pPr>
        <w:spacing w:after="26"/>
        <w:ind w:left="-5" w:right="50"/>
      </w:pPr>
      <w:r w:rsidRPr="005344F0">
        <w:t xml:space="preserve">Pri izvajanju vključujoče športne vadbe je pomembno tudi sodelovanje z drugimi strokovnimi delavci. Programi, v katerih sodelujejo različne vzgojno-izobraževalne ustanove, zahtevajo usklajevanje ciljev, organizacije dela in prilagoditev posameznih dejavnosti. V predstavljenem primeru sta športni pedagog </w:t>
      </w:r>
    </w:p>
    <w:p w14:paraId="30BEF513" w14:textId="6C1AA978" w:rsidR="00835E5F" w:rsidRPr="005344F0" w:rsidRDefault="006356C6">
      <w:pPr>
        <w:spacing w:after="309"/>
        <w:ind w:left="-5" w:right="50"/>
      </w:pPr>
      <w:r w:rsidRPr="005344F0">
        <w:t>Gimnazije Š</w:t>
      </w:r>
      <w:r w:rsidR="00BC3CD0" w:rsidRPr="005344F0">
        <w:t>C</w:t>
      </w:r>
      <w:r w:rsidRPr="005344F0">
        <w:t xml:space="preserve"> Velenje in učiteljica športne vzgoje na </w:t>
      </w:r>
      <w:r w:rsidR="00BC3CD0" w:rsidRPr="005344F0">
        <w:t xml:space="preserve">CVIU </w:t>
      </w:r>
      <w:r w:rsidRPr="005344F0">
        <w:t xml:space="preserve">Velenje skupaj načrtovala vsebine treningov, spremljala napredek udeležencev ter sproti prilagajala organizacijo vadbe. Takšen partnerski pristop je odločilno prispeval h kakovosti izvedbe programa. </w:t>
      </w:r>
    </w:p>
    <w:p w14:paraId="28CCB551" w14:textId="77777777" w:rsidR="00835E5F" w:rsidRPr="005344F0" w:rsidRDefault="006356C6">
      <w:pPr>
        <w:ind w:left="-5" w:right="50"/>
      </w:pPr>
      <w:r w:rsidRPr="005344F0">
        <w:t xml:space="preserve">Izkušnje prvega leta izvajanja programa združene košarke kažejo, da športni pedagog pri vključujoči športni dejavnosti ni le učitelj športnih vsebin, temveč predvsem ustvarjalec vključujoče skupnosti. Njegov odnos do udeležencev, način komunikacije in sposobnost ustvarjanja pozitivnega učnega okolja pomembno vplivajo na oblikovanje stališč mladih do različnosti. Kadar športni pedagog dosledno spodbuja sodelovanje, spoštovanje in medsebojno pomoč, te vrednote postopoma postanejo sestavni del skupinske kulture. Prav zato predstavlja njegova vloga enega ključnih dejavnikov uspeha vključujoče športne pedagogike. </w:t>
      </w:r>
    </w:p>
    <w:p w14:paraId="5054AEFB" w14:textId="31670CCD" w:rsidR="00835E5F" w:rsidRPr="005344F0" w:rsidRDefault="006356C6" w:rsidP="00BC3CD0">
      <w:pPr>
        <w:pStyle w:val="Naslov1"/>
        <w:spacing w:after="284"/>
        <w:ind w:left="-5"/>
        <w:jc w:val="both"/>
      </w:pPr>
      <w:r w:rsidRPr="005344F0">
        <w:lastRenderedPageBreak/>
        <w:t>PRIMER DOBRE PRAKSE: IZVAJANJE PROGRAMA »UNIFIED KOŠARKE« V SODELOVANJU MED GIMNAZIJO Š</w:t>
      </w:r>
      <w:r w:rsidR="00BC3CD0" w:rsidRPr="005344F0">
        <w:t>C</w:t>
      </w:r>
      <w:r w:rsidRPr="005344F0">
        <w:t xml:space="preserve"> VELENJE IN </w:t>
      </w:r>
      <w:r w:rsidR="00BC3CD0" w:rsidRPr="005344F0">
        <w:t xml:space="preserve">CVIU </w:t>
      </w:r>
      <w:r w:rsidRPr="005344F0">
        <w:t xml:space="preserve">VELENJE  </w:t>
      </w:r>
    </w:p>
    <w:p w14:paraId="5BC9A2C2" w14:textId="313A9F56" w:rsidR="00835E5F" w:rsidRPr="005344F0" w:rsidRDefault="006356C6" w:rsidP="00BC3CD0">
      <w:pPr>
        <w:spacing w:after="300"/>
        <w:ind w:left="-5" w:right="50"/>
      </w:pPr>
      <w:r w:rsidRPr="005344F0">
        <w:t>V šolskem letu 2025/2026 je Gimnazija ŠC Velenje prvič vzpostavila sodelovanje s CVIU</w:t>
      </w:r>
      <w:r w:rsidR="00BC3CD0" w:rsidRPr="005344F0">
        <w:t xml:space="preserve"> </w:t>
      </w:r>
      <w:r w:rsidRPr="005344F0">
        <w:t xml:space="preserve">Velenje pri izvajanju programa združene košarke. Pobuda je nastala zaradi želje, da bi dijakom omogočili neposredno izkušnjo vključevanja vrstnikov z intelektualnimi ovirami v skupno športno dejavnost ter hkrati ustvarili okolje, v katerem bi šport postal sredstvo povezovanja, medsebojnega učenja in razvijanja socialnih kompetenc. Projekt ni bil zasnovan kot enkratna športna </w:t>
      </w:r>
      <w:r w:rsidR="00BC3CD0" w:rsidRPr="005344F0">
        <w:t>dejavnost</w:t>
      </w:r>
      <w:r w:rsidRPr="005344F0">
        <w:t xml:space="preserve">, temveč kot dolgoročnejši pedagoški proces, katerega osnovni namen je bil razvijati vključujočo kulturo skozi redno športno vadbo. </w:t>
      </w:r>
    </w:p>
    <w:p w14:paraId="6175C291" w14:textId="1CC4A704" w:rsidR="00835E5F" w:rsidRPr="005344F0" w:rsidRDefault="006356C6">
      <w:pPr>
        <w:ind w:left="-5" w:right="50"/>
      </w:pPr>
      <w:r w:rsidRPr="005344F0">
        <w:t xml:space="preserve">Program je nastajal postopoma. Že v začetni fazi načrtovanja sva športni pedagog gimnazije in učiteljica športne vzgoje na CVIU opredelila skupne cilje projekta. Med najpomembnejšimi cilji so bili ustvarjanje pozitivnih odnosov med udeleženci, </w:t>
      </w:r>
      <w:r w:rsidR="00BC3CD0" w:rsidRPr="005344F0">
        <w:t>izboljševanje</w:t>
      </w:r>
      <w:r w:rsidRPr="005344F0">
        <w:t xml:space="preserve"> osnovnih košarkarskih spretnosti, spodbujanje medsebojne komunikacije, krepitev samozavesti vseh članov ekipe ter oblikovanje trajnejšega sodelovanja med obema ustanovama. Želela sva, da šport postane prostor, kjer razlike med posamezniki ne predstavljajo ovire, temveč priložnost za skupno učenje. </w:t>
      </w:r>
    </w:p>
    <w:p w14:paraId="7DB6298F" w14:textId="77777777" w:rsidR="00835E5F" w:rsidRPr="005344F0" w:rsidRDefault="006356C6">
      <w:pPr>
        <w:ind w:left="-5" w:right="50"/>
      </w:pPr>
      <w:r w:rsidRPr="005344F0">
        <w:t>V program so bili vključeni štirje dijaki gimnazije in osem učencev CVIU. Pri izbiri skupine je bilo pomembno predvsem to, da so bili udeleženci pripravljeni redno sodelovati in sprejemati načela vključujočega športa. Dijakom gimnazije je bil pred začetkom projekta predstavljen namen programa »</w:t>
      </w:r>
      <w:proofErr w:type="spellStart"/>
      <w:r w:rsidRPr="005344F0">
        <w:t>Unified</w:t>
      </w:r>
      <w:proofErr w:type="spellEnd"/>
      <w:r w:rsidRPr="005344F0">
        <w:t xml:space="preserve"> Sports«, poudarek pa je bil na razumevanju partnerstva in enakovrednega sodelovanja. Posebej sva poudarila, da njihova naloga ni pomoč ali spremljanje učencev CVIU, temveč skupno ustvarjanje ekipe, v kateri ima vsak posameznik pomembno vlogo. </w:t>
      </w:r>
    </w:p>
    <w:p w14:paraId="506560F0" w14:textId="77777777" w:rsidR="00835E5F" w:rsidRPr="005344F0" w:rsidRDefault="006356C6">
      <w:pPr>
        <w:ind w:left="-5" w:right="50"/>
      </w:pPr>
      <w:r w:rsidRPr="005344F0">
        <w:t xml:space="preserve">Prvi treningi so bili namenjeni predvsem medsebojnemu spoznavanju. Udeleženci so skozi elementarne igre, skupinske naloge in različne oblike gibanja postopoma razvijali zaupanje ter premagovali začetno zadržanost. Pokazalo se je, da so bili prvi stiki za nekatere dijake nekoliko negotovi, saj pred tem niso imeli veliko izkušenj z vrstniki z intelektualnimi ovirami. Že po nekaj srečanjih pa je začetna zadržanost skoraj popolnoma izginila. Komunikacija je postajala vse bolj sproščena, udeleženci so se začeli medsebojno spodbujati in spontano sodelovati pri vseh dejavnostih. </w:t>
      </w:r>
    </w:p>
    <w:p w14:paraId="5C44B91E" w14:textId="12FBEDB5" w:rsidR="00835E5F" w:rsidRPr="005344F0" w:rsidRDefault="006356C6">
      <w:pPr>
        <w:ind w:left="-5" w:right="50"/>
      </w:pPr>
      <w:r w:rsidRPr="005344F0">
        <w:t xml:space="preserve">Treningi so potekali enkrat tedensko skozi celotno šolsko leto. Vsako srečanje je bilo sestavljeno iz uvodnega, osrednjega in zaključnega dela. Takšna organizacija je omogočala sistematično </w:t>
      </w:r>
      <w:r w:rsidR="00BC3CD0" w:rsidRPr="005344F0">
        <w:t>izboljševanje</w:t>
      </w:r>
      <w:r w:rsidRPr="005344F0">
        <w:t xml:space="preserve"> športnih spretnosti, hkrati pa je zagotavljala dovolj časa za pogovor, refleksijo in krepitev medosebnih odnosov. </w:t>
      </w:r>
    </w:p>
    <w:p w14:paraId="537E9D3F" w14:textId="4AB2C625" w:rsidR="00835E5F" w:rsidRPr="005344F0" w:rsidRDefault="006356C6">
      <w:pPr>
        <w:ind w:left="-5" w:right="50"/>
      </w:pPr>
      <w:r w:rsidRPr="005344F0">
        <w:t xml:space="preserve">Uvodni del treninga je bil namenjen pripravi organizma na obremenitev </w:t>
      </w:r>
      <w:r w:rsidR="00AF1965" w:rsidRPr="005344F0">
        <w:t>in</w:t>
      </w:r>
      <w:r w:rsidRPr="005344F0">
        <w:t xml:space="preserve"> ustvarjanju pozitivnega vzdušja. Uporabljali smo elementarne igre, štafetne naloge, koordinacijske vaje </w:t>
      </w:r>
      <w:r w:rsidR="00B22AEB" w:rsidRPr="005344F0">
        <w:t>in</w:t>
      </w:r>
      <w:r w:rsidRPr="005344F0">
        <w:t xml:space="preserve"> različne oblike sodelovalnih dejavnosti. Posebna pozornost je bila namenjena temu, da so bile naloge zasnovane tako, da so zahtevale sodelovanje vseh članov skupine. Že v tem delu treninga so udeleženci razvijali komunikacijo, medsebojno pomoč in občutek pripadnosti skupini. </w:t>
      </w:r>
    </w:p>
    <w:p w14:paraId="3B636290" w14:textId="77777777" w:rsidR="00835E5F" w:rsidRPr="005344F0" w:rsidRDefault="006356C6">
      <w:pPr>
        <w:ind w:left="-5" w:right="50"/>
      </w:pPr>
      <w:r w:rsidRPr="005344F0">
        <w:t xml:space="preserve">Osrednji del treninga je bil namenjen učenju in utrjevanju osnovnih košarkarskih elementov. Vadba je obsegala vodenje žoge, podajanje, lovljenje, mete na koš, gibanje brez žoge ter osnovna načela igre v napadu in obrambi. Pri izbiri vaj ni bil poudarek na tehnično popolni izvedbi posameznega elementa, temveč na kakovosti sodelovanja med igralci. Številne naloge so bile zasnovane tako, da jih posameznik ni mogel uspešno opraviti brez sodelovanja s partnerjem ali skupino. </w:t>
      </w:r>
    </w:p>
    <w:p w14:paraId="6EC8FEA2" w14:textId="77777777" w:rsidR="00835E5F" w:rsidRPr="005344F0" w:rsidRDefault="006356C6">
      <w:pPr>
        <w:spacing w:after="294"/>
        <w:ind w:left="-5" w:right="50"/>
      </w:pPr>
      <w:r w:rsidRPr="005344F0">
        <w:t xml:space="preserve">Pri organizaciji treningov sva uporabljala različne metode diferenciacije. Zahtevnost nalog se je prilagajala sposobnostim posameznikov, vendar so vsi udeleženci sodelovali pri istih dejavnostih. Prilagoditve so se nanašale predvsem na tempo izvajanja, velikost igralnega prostora, dolžino </w:t>
      </w:r>
      <w:r w:rsidRPr="005344F0">
        <w:lastRenderedPageBreak/>
        <w:t xml:space="preserve">posameznih nalog ter način podajanja navodil. Takšen pristop je omogočil, da je vsak posameznik doživljal uspeh in napredoval glede na svoje sposobnosti, ne da bi se pri tem počutil izključenega ali manj uspešnega. Pomemben del vadbe so predstavljale sodelovalne igre, pri katerih športni rezultat ni bil v ospredju. Naloge so zahtevale skupno načrtovanje, komunikacijo in medsebojno usklajevanje. Dijaki gimnazije so se skozi takšne dejavnosti naučili prilagajati tempo dela, jasno komunicirati in spodbujati svoje soigralce, učenci CVIU pa so postopoma pridobivali več samozavesti, pogosteje prevzemali pobudo ter z večjim zaupanjem sodelovali pri skupinskih nalogah. </w:t>
      </w:r>
    </w:p>
    <w:p w14:paraId="2FDD8244" w14:textId="77777777" w:rsidR="00835E5F" w:rsidRPr="005344F0" w:rsidRDefault="006356C6">
      <w:pPr>
        <w:ind w:left="-5" w:right="50"/>
      </w:pPr>
      <w:r w:rsidRPr="005344F0">
        <w:t xml:space="preserve">Velik poudarek sva namenila ustvarjanju pozitivnega vzdušja. Vsak napredek, ne glede na njegovo velikost, je bil deležen pohvale. Udeležence sva spodbujala, da pohvalijo tudi drug drugega, kar je pomembno prispevalo k oblikovanju medsebojnega spoštovanja. Med treningi so se pogosto razvili spontana komunikacija, humor in prijateljski odnosi, ki so pomembno prispevali k sproščenemu vzdušju. Proti koncu šolskega leta razlike med dijaki in učenci skoraj niso bile več opazne – vsi so se dojemali predvsem kot člani iste ekipe. </w:t>
      </w:r>
    </w:p>
    <w:p w14:paraId="5FDB3674" w14:textId="77777777" w:rsidR="00835E5F" w:rsidRPr="005344F0" w:rsidRDefault="006356C6">
      <w:pPr>
        <w:ind w:left="-5" w:right="50"/>
      </w:pPr>
      <w:r w:rsidRPr="005344F0">
        <w:t>Kot izvajalca programa sva po vsakem treningu opravila kratko strokovno refleksijo. Analizirala sva potek vadbe, odzive udeležencev in učinkovitost uporabljenih metod dela. Na podlagi teh opažanj sva prilagajala vsebine naslednjih treningov. Takšen pristop se je izkazal za učinkovitega, saj je omogočal sprotno izboljševanje programa in njegovo prilagajanje</w:t>
      </w:r>
      <w:r w:rsidRPr="005344F0">
        <w:rPr>
          <w:rFonts w:eastAsia="Calibri"/>
        </w:rPr>
        <w:t xml:space="preserve"> </w:t>
      </w:r>
      <w:r w:rsidRPr="005344F0">
        <w:t xml:space="preserve">potrebam skupine. </w:t>
      </w:r>
    </w:p>
    <w:p w14:paraId="77C4F27A" w14:textId="6CCBF22B" w:rsidR="00835E5F" w:rsidRPr="005344F0" w:rsidRDefault="006356C6">
      <w:pPr>
        <w:ind w:left="-5" w:right="50"/>
      </w:pPr>
      <w:r w:rsidRPr="005344F0">
        <w:t xml:space="preserve">Zaključni del posameznega treninga je bil namenjen umirjanju organizma, razteznim vajam in predvsem skupni refleksiji. Udeleženci so imeli možnost izraziti svoje občutke, povedati, kaj jim je bilo pri treningu najbolj všeč, s katerimi nalogami so imeli največ težav in kaj bi želeli izboljšati na naslednjem srečanju. Takšni pogovori so bili sprva kratki in zadržani, proti koncu šolskega leta pa so postali pomemben del treninga. Dijaki in učenci so vedno pogosteje izražali svoje mnenje, predlagali nove </w:t>
      </w:r>
      <w:r w:rsidR="00BC3CD0" w:rsidRPr="005344F0">
        <w:t>dejavnosti</w:t>
      </w:r>
      <w:r w:rsidRPr="005344F0">
        <w:t xml:space="preserve"> ter drug drugega spodbujali. Refleksija je omogočala tudi izvajalcema sprotno spremljanje skupinske dinamike in prilagajanje nadaljnjega dela. </w:t>
      </w:r>
    </w:p>
    <w:p w14:paraId="59973991" w14:textId="77777777" w:rsidR="00835E5F" w:rsidRPr="005344F0" w:rsidRDefault="006356C6">
      <w:pPr>
        <w:ind w:left="-5" w:right="50"/>
      </w:pPr>
      <w:r w:rsidRPr="005344F0">
        <w:t xml:space="preserve">Pri vseh dejavnostih sva poudarjala sodelovanje, medsebojno pomoč in odgovornost do skupine. Napake niso pomenile neuspeha, temveč sestavni del učnega procesa, kar je prispevalo k oblikovanju varnega in spodbudnega učnega okolja. </w:t>
      </w:r>
    </w:p>
    <w:p w14:paraId="19884446" w14:textId="77777777" w:rsidR="00835E5F" w:rsidRPr="005344F0" w:rsidRDefault="006356C6">
      <w:pPr>
        <w:ind w:left="-5" w:right="50"/>
      </w:pPr>
      <w:r w:rsidRPr="005344F0">
        <w:t xml:space="preserve">Že po nekaj mesecih izvajanja programa je bilo mogoče opaziti pomembne spremembe v odnosih med udeleženci. Dijaki gimnazije so postajali vse bolj sproščeni pri sodelovanju z učenci CVIU, med njimi so se razvijali prijateljski odnosi, medsebojno zaupanje pa se je postopoma krepilo. Med treningi je bilo vse več medsebojnega spodbujanja, iskrenih pohval in humorja, kar je pomembno prispevalo k občutku pripadnosti skupini. Tudi učenci CVIU so nastopali samozavestneje, pogosteje prevzemali pobudo in z večjim zaupanjem sodelovali pri skupinskih nalogah. </w:t>
      </w:r>
    </w:p>
    <w:p w14:paraId="1BAFE7AE" w14:textId="77777777" w:rsidR="00835E5F" w:rsidRPr="005344F0" w:rsidRDefault="006356C6">
      <w:pPr>
        <w:spacing w:after="307"/>
        <w:ind w:left="-5" w:right="50"/>
      </w:pPr>
      <w:r w:rsidRPr="005344F0">
        <w:t xml:space="preserve">Kot izvajalca sva skozi celotno šolsko leto sistematično spremljala potek programa. Po vsakem treningu sva analizirala organizacijo vadbe, odzive udeležencev, primernost uporabljenih metod ter možnosti za izboljšave. Takšna sprotna strokovna refleksija je omogočala prilagajanje programa dejanskim potrebam skupine. Pokazalo se je, da je bila ena najpomembnejših odločitev prav redna tedenska izvedba treningov. Kontinuiteta dela je omogočila postopno oblikovanje zaupanja, razvoj socialnih odnosov in večjo povezanost ekipe. </w:t>
      </w:r>
    </w:p>
    <w:p w14:paraId="4657C52B" w14:textId="7393732E" w:rsidR="00835E5F" w:rsidRPr="005344F0" w:rsidRDefault="006356C6">
      <w:pPr>
        <w:spacing w:after="303"/>
        <w:ind w:left="-5" w:right="50"/>
      </w:pPr>
      <w:r w:rsidRPr="005344F0">
        <w:t xml:space="preserve">Vrhunec prvega leta izvajanja programa je predstavljala udeležba na turnirju združene košarke v Mariboru. Za večino udeležencev je bila to prva izkušnja, da </w:t>
      </w:r>
      <w:r w:rsidR="00BC3CD0" w:rsidRPr="005344F0">
        <w:t>so</w:t>
      </w:r>
      <w:r w:rsidRPr="005344F0">
        <w:t xml:space="preserve"> nastopil</w:t>
      </w:r>
      <w:r w:rsidR="00BC3CD0" w:rsidRPr="005344F0">
        <w:t>i</w:t>
      </w:r>
      <w:r w:rsidRPr="005344F0">
        <w:t xml:space="preserve"> na športni prireditvi, kjer so sodelovali v okviru vključujočega športnega programa. Turnir ni predstavljal preverjanja športne uspešnosti, ampak predvsem priložnost, da udeleženci doživijo skupni nastop, predstavijo svoje delo in spoznajo druge ekipe, ki razvijajo podobne programe. Tekmovalni rezultat zato ni bil v ospredju. Veliko </w:t>
      </w:r>
      <w:r w:rsidRPr="005344F0">
        <w:lastRenderedPageBreak/>
        <w:t xml:space="preserve">pomembnejši so bili občutek pripadnosti ekipi, skupno premagovanje treme ter zadovoljstvo ob uspešno izvedenem nastopu. </w:t>
      </w:r>
    </w:p>
    <w:p w14:paraId="3033DCFC" w14:textId="5E9FB6B5" w:rsidR="00835E5F" w:rsidRPr="005344F0" w:rsidRDefault="006356C6">
      <w:pPr>
        <w:spacing w:after="305"/>
        <w:ind w:left="-5" w:right="50"/>
      </w:pPr>
      <w:r w:rsidRPr="005344F0">
        <w:t xml:space="preserve">Udeležba na turnirju je dodatno okrepila motivacijo vseh članov skupine. Dijaki in učenci so se </w:t>
      </w:r>
      <w:r w:rsidR="00B809CE" w:rsidRPr="005344F0">
        <w:t>z velikim navdušenjem</w:t>
      </w:r>
      <w:r w:rsidR="00B809CE" w:rsidRPr="005344F0">
        <w:t xml:space="preserve"> </w:t>
      </w:r>
      <w:r w:rsidRPr="005344F0">
        <w:t>pripravljali</w:t>
      </w:r>
      <w:r w:rsidR="00B809CE" w:rsidRPr="005344F0">
        <w:t xml:space="preserve"> </w:t>
      </w:r>
      <w:r w:rsidR="00B809CE" w:rsidRPr="005344F0">
        <w:t>na dogodek</w:t>
      </w:r>
      <w:r w:rsidRPr="005344F0">
        <w:t xml:space="preserve">, po vrnitvi pa so pogosto obujali spomine na skupno izkušnjo. Prav takšni dogodki prispevajo k utrjevanju skupinske identitete ter predstavljajo pomembno priznanje za delo, opravljeno skozi celotno šolsko leto. </w:t>
      </w:r>
    </w:p>
    <w:p w14:paraId="50B18BA2" w14:textId="2E7666B7" w:rsidR="00835E5F" w:rsidRPr="005344F0" w:rsidRDefault="006356C6">
      <w:pPr>
        <w:ind w:left="-5" w:right="50"/>
      </w:pPr>
      <w:r w:rsidRPr="005344F0">
        <w:t xml:space="preserve">Program združene košarke je imel pozitiven vpliv tudi na sodelovanje med obema ustanovama. Redna komunikacija med gimnazijo in CVIU je omogočila izmenjavo strokovnih izkušenj, skupno načrtovanje </w:t>
      </w:r>
      <w:r w:rsidR="00BC3CD0" w:rsidRPr="005344F0">
        <w:t>dejavnosti</w:t>
      </w:r>
      <w:r w:rsidRPr="005344F0">
        <w:t xml:space="preserve"> in razmislek o nadaljnjem razvoju projekta. Prvo leto izvajanja je ustvarilo dobro osnovo za nadaljevanje sodelovanja tudi v prihodnjih šolskih letih. </w:t>
      </w:r>
    </w:p>
    <w:p w14:paraId="4646A8C2" w14:textId="4F97163A" w:rsidR="00835E5F" w:rsidRPr="005344F0" w:rsidRDefault="006356C6">
      <w:pPr>
        <w:spacing w:after="236"/>
        <w:ind w:left="-5" w:right="50"/>
      </w:pPr>
      <w:r w:rsidRPr="005344F0">
        <w:t xml:space="preserve">Čeprav program v prvem letu še ni bil vključen v </w:t>
      </w:r>
      <w:r w:rsidR="00BC3CD0" w:rsidRPr="005344F0">
        <w:t>dejavnosti</w:t>
      </w:r>
      <w:r w:rsidRPr="005344F0">
        <w:t xml:space="preserve"> Specialne olimpijade Slovenije, predstavljajo pridobljene izkušnje dobro izhodišče za prihodnje vključevanje. Nadaljnji razvoj programa bo usmerjen v razširitev sodelovanja, vključevanje novih generacij dijakov in učencev ter povezovanje z drugimi šolami in organizacijami, ki razvijajo vključujoče športne programe. S tem želimo prispevati k širjenju vključujoče športne kulture in omogočiti čim več mladim pozitivno izkušnjo sodelovanja skozi šport. </w:t>
      </w:r>
    </w:p>
    <w:p w14:paraId="1FC4EB54" w14:textId="77777777" w:rsidR="00835E5F" w:rsidRPr="005344F0" w:rsidRDefault="006356C6">
      <w:pPr>
        <w:ind w:left="-5" w:right="50"/>
      </w:pPr>
      <w:r w:rsidRPr="005344F0">
        <w:t xml:space="preserve">Izkušnje izvajalcev so pokazale več pozitivnih učinkov programa. Pri učencih CVIU je bilo opaziti večjo pripravljenost za sodelovanje, boljšo komunikacijo in več samozavesti pri športnih dejavnostih. Dijaki gimnazije pa so razvijali večjo empatijo, potrpežljivost in razumevanje različnosti. Takšne spremembe potrjujejo, da vključujoča športna dejavnost močno prispeva k razvoju socialnih kompetenc vseh udeležencev in predstavlja pomemben del sodobne športne pedagogike. </w:t>
      </w:r>
    </w:p>
    <w:p w14:paraId="6084A89D" w14:textId="77777777" w:rsidR="00835E5F" w:rsidRPr="005344F0" w:rsidRDefault="006356C6">
      <w:pPr>
        <w:pStyle w:val="Naslov1"/>
        <w:spacing w:after="276"/>
        <w:ind w:left="-5"/>
      </w:pPr>
      <w:r w:rsidRPr="005344F0">
        <w:t xml:space="preserve">RAZPRAVA </w:t>
      </w:r>
    </w:p>
    <w:p w14:paraId="5C458A97" w14:textId="57122EF7" w:rsidR="00835E5F" w:rsidRPr="005344F0" w:rsidRDefault="006356C6" w:rsidP="00BC3CD0">
      <w:pPr>
        <w:spacing w:after="307"/>
        <w:ind w:left="-5" w:right="50"/>
      </w:pPr>
      <w:r w:rsidRPr="005344F0">
        <w:t xml:space="preserve">Izkušnje </w:t>
      </w:r>
      <w:r w:rsidR="00BC3CD0" w:rsidRPr="005344F0">
        <w:t>pri</w:t>
      </w:r>
      <w:r w:rsidRPr="005344F0">
        <w:t xml:space="preserve"> izvajanj</w:t>
      </w:r>
      <w:r w:rsidR="00BC3CD0" w:rsidRPr="005344F0">
        <w:t>u</w:t>
      </w:r>
      <w:r w:rsidRPr="005344F0">
        <w:t xml:space="preserve"> programa združene košarke potrjujejo, da lahko vključujoča športna dejavnost pomembno prispeva k razvoju vključujoče šolske kulture </w:t>
      </w:r>
      <w:r w:rsidR="0084725A" w:rsidRPr="005344F0">
        <w:t>in</w:t>
      </w:r>
      <w:r w:rsidRPr="005344F0">
        <w:t xml:space="preserve"> socialnih kompetenc vseh udeležencev. Ena ključnih ugotovitev prvega leta izvajanja programa je, da sta dolgoročno in redno sodelovanje pomembna dejavnika uspešne vključujoče športne prakse. Tedenski treningi skozi celotno šolsko leto so omogočili razvoj zaupanja, občutek pripadnosti skupini in kakovostnejše medosebne odnose, kar potrjujejo tudi ugotovitve strokovne literature (</w:t>
      </w:r>
      <w:proofErr w:type="spellStart"/>
      <w:r w:rsidRPr="005344F0">
        <w:t>McConkey</w:t>
      </w:r>
      <w:proofErr w:type="spellEnd"/>
      <w:r w:rsidRPr="005344F0">
        <w:t xml:space="preserve"> idr., 2013). </w:t>
      </w:r>
    </w:p>
    <w:p w14:paraId="72E2B0D9" w14:textId="1E30BB13" w:rsidR="00835E5F" w:rsidRPr="005344F0" w:rsidRDefault="006356C6">
      <w:pPr>
        <w:ind w:left="-5" w:right="50"/>
      </w:pPr>
      <w:r w:rsidRPr="005344F0">
        <w:t xml:space="preserve">Ena ključnih ugotovitev se nanaša tudi na vlogo športnega pedagoga. Program je potrdil, da uspešnost vključujoče športne vadbe ni odvisna od prilagajanja pravil igre, temveč od načina organizacije učnega procesa. Jasna navodila, postopno stopnjevanje zahtevnosti, pozitivna komunikacija in spodbujanje sodelovanja so se izkazali za pomembnejše od športnega rezultata. Takšen pristop je omogočil, da so vsi udeleženci </w:t>
      </w:r>
      <w:r w:rsidR="00EA4004" w:rsidRPr="005344F0">
        <w:t>dejavno</w:t>
      </w:r>
      <w:r w:rsidRPr="005344F0">
        <w:t xml:space="preserve"> sodelovali pri treningih in doživljali uspeh glede na svoje sposobnosti. </w:t>
      </w:r>
    </w:p>
    <w:p w14:paraId="7DA7678B" w14:textId="77777777" w:rsidR="00835E5F" w:rsidRPr="005344F0" w:rsidRDefault="006356C6">
      <w:pPr>
        <w:spacing w:after="9"/>
        <w:ind w:left="-5" w:right="50"/>
      </w:pPr>
      <w:r w:rsidRPr="005344F0">
        <w:t xml:space="preserve">Kot posebej dragoceno se je pokazalo tudi partnersko sodelovanje med Gimnazijo ŠC Velenje in CVIU </w:t>
      </w:r>
    </w:p>
    <w:p w14:paraId="1A3C434C" w14:textId="580460E9" w:rsidR="00835E5F" w:rsidRPr="005344F0" w:rsidRDefault="006356C6">
      <w:pPr>
        <w:ind w:left="-5" w:right="50"/>
      </w:pPr>
      <w:r w:rsidRPr="005344F0">
        <w:t xml:space="preserve">Velenje. Skupno načrtovanje, izvajanje in vrednotenje treningov sta omogočila povezovanje različnih strokovnih znanj </w:t>
      </w:r>
      <w:r w:rsidR="00BD3812" w:rsidRPr="005344F0">
        <w:t>in</w:t>
      </w:r>
      <w:r w:rsidRPr="005344F0">
        <w:t xml:space="preserve"> kakovostnejše prilagajanje programa potrebam skupine. Takšno sodelovanje predstavlja primer dobre prakse, ki bi ga bilo smiselno razvijati tudi na drugih šolah. </w:t>
      </w:r>
    </w:p>
    <w:p w14:paraId="14EE8192" w14:textId="0A5B0218" w:rsidR="00835E5F" w:rsidRPr="005344F0" w:rsidRDefault="006356C6">
      <w:pPr>
        <w:spacing w:after="297"/>
        <w:ind w:left="-5" w:right="50"/>
      </w:pPr>
      <w:r w:rsidRPr="005344F0">
        <w:t xml:space="preserve">Čeprav program ni bil </w:t>
      </w:r>
      <w:r w:rsidR="00EA4004" w:rsidRPr="005344F0">
        <w:t>raziskovalno spremljan</w:t>
      </w:r>
      <w:r w:rsidRPr="005344F0">
        <w:t>, opažanja izvajalcev kažejo na številne pozitivne spremembe pri udeležencih. Pri učencih CVIU je bilo zaznati večjo samozavest, večjo pripravljenost za sodelovanje in bolj sproščeno komunikacijo. Dijaki gimnazije pa so razvi</w:t>
      </w:r>
      <w:r w:rsidR="00287961" w:rsidRPr="005344F0">
        <w:t>l</w:t>
      </w:r>
      <w:r w:rsidRPr="005344F0">
        <w:t xml:space="preserve">i več empatije, potrpežljivosti in razumevanja različnosti. Takšni učinki potrjujejo, da vključujoča športna dejavnost prispeva k razvoju socialnih kompetenc vseh udeležencev, ne le oseb z intelektualnimi ovirami. Prispevek temelji na strokovni refleksiji izvajalcev in zato ne omogoča posploševanja ugotovitev na vse šolske programe. </w:t>
      </w:r>
      <w:r w:rsidRPr="005344F0">
        <w:lastRenderedPageBreak/>
        <w:t xml:space="preserve">Kljub temu predstavlja kakovosten primer dobre prakse, ki lahko služi kot izhodišče za nadaljnji razvoj vključujoče športne pedagogike v Sloveniji. V prihodnje bi bilo smiselno podobne programe spremljati tudi z raziskovalnimi metodami, ki bi omogočile objektivnejše vrednotenje njihovih učinkov. </w:t>
      </w:r>
    </w:p>
    <w:p w14:paraId="1CED720B" w14:textId="77777777" w:rsidR="00835E5F" w:rsidRPr="005344F0" w:rsidRDefault="006356C6">
      <w:pPr>
        <w:pStyle w:val="Naslov1"/>
        <w:spacing w:after="287"/>
        <w:ind w:left="-5"/>
      </w:pPr>
      <w:r w:rsidRPr="005344F0">
        <w:t xml:space="preserve">PRIPOROČILA ZA ŠPORTNE PEDAGOGE </w:t>
      </w:r>
    </w:p>
    <w:p w14:paraId="5C3CC5B8" w14:textId="77777777" w:rsidR="00835E5F" w:rsidRPr="005344F0" w:rsidRDefault="006356C6">
      <w:pPr>
        <w:spacing w:after="306"/>
        <w:ind w:left="-5" w:right="50"/>
      </w:pPr>
      <w:r w:rsidRPr="005344F0">
        <w:t xml:space="preserve">Na podlagi izkušenj prvega leta izvajanja programa združene košarke lahko oblikujemo več priporočil za športne pedagoge: </w:t>
      </w:r>
    </w:p>
    <w:p w14:paraId="227A06C0" w14:textId="54156910" w:rsidR="00835E5F" w:rsidRPr="005344F0" w:rsidRDefault="006356C6">
      <w:pPr>
        <w:numPr>
          <w:ilvl w:val="0"/>
          <w:numId w:val="1"/>
        </w:numPr>
        <w:spacing w:after="31"/>
        <w:ind w:right="50" w:hanging="360"/>
      </w:pPr>
      <w:r w:rsidRPr="005344F0">
        <w:t xml:space="preserve">Programi vključujočega športa naj bodo načrtovani kot dolgoročne dejavnosti in ne kot enkratni dogodki. Redna srečanja omogočajo razvoj zaupanja, prijateljstva in kakovostnega sodelovanja med udeleženci. </w:t>
      </w:r>
    </w:p>
    <w:p w14:paraId="546C5D75" w14:textId="77777777" w:rsidR="00EA4004" w:rsidRPr="005344F0" w:rsidRDefault="00EA4004" w:rsidP="00EA4004">
      <w:pPr>
        <w:spacing w:after="31"/>
        <w:ind w:left="360" w:right="50" w:firstLine="0"/>
      </w:pPr>
    </w:p>
    <w:p w14:paraId="3E61C499" w14:textId="37AE81B0" w:rsidR="00835E5F" w:rsidRPr="005344F0" w:rsidRDefault="006356C6">
      <w:pPr>
        <w:numPr>
          <w:ilvl w:val="0"/>
          <w:numId w:val="1"/>
        </w:numPr>
        <w:spacing w:after="31"/>
        <w:ind w:right="50" w:hanging="360"/>
      </w:pPr>
      <w:r w:rsidRPr="005344F0">
        <w:t>Pred začetkom programa je priporočljivo pripraviti vse vključene dijake. Pogovor o vključevanju, različnosti in načelih programa »</w:t>
      </w:r>
      <w:proofErr w:type="spellStart"/>
      <w:r w:rsidRPr="005344F0">
        <w:t>Unified</w:t>
      </w:r>
      <w:proofErr w:type="spellEnd"/>
      <w:r w:rsidRPr="005344F0">
        <w:t xml:space="preserve"> Sports« zmanjšuje začetno negotovost </w:t>
      </w:r>
      <w:r w:rsidR="00D95844" w:rsidRPr="005344F0">
        <w:t>in</w:t>
      </w:r>
      <w:r w:rsidRPr="005344F0">
        <w:t xml:space="preserve"> omogoča lažje oblikovanje pozitivnih odnosov. </w:t>
      </w:r>
    </w:p>
    <w:p w14:paraId="1E0F82B0" w14:textId="77777777" w:rsidR="00EA4004" w:rsidRPr="005344F0" w:rsidRDefault="00EA4004" w:rsidP="00EA4004">
      <w:pPr>
        <w:spacing w:after="31"/>
        <w:ind w:left="360" w:right="50" w:firstLine="0"/>
      </w:pPr>
    </w:p>
    <w:p w14:paraId="4A4490DB" w14:textId="77777777" w:rsidR="00EA4004" w:rsidRPr="005344F0" w:rsidRDefault="006356C6" w:rsidP="00EA4004">
      <w:pPr>
        <w:numPr>
          <w:ilvl w:val="0"/>
          <w:numId w:val="1"/>
        </w:numPr>
        <w:ind w:right="50" w:hanging="360"/>
      </w:pPr>
      <w:r w:rsidRPr="005344F0">
        <w:t xml:space="preserve">Pri načrtovanju treningov je treba uporabljati sodelovalne metode dela. Naloge naj bodo oblikovane tako, da zahtevajo komunikacijo, medsebojno pomoč in skupno reševanje problemov. </w:t>
      </w:r>
    </w:p>
    <w:p w14:paraId="2B0ED08E" w14:textId="66118C69" w:rsidR="00835E5F" w:rsidRPr="005344F0" w:rsidRDefault="006356C6" w:rsidP="00EA4004">
      <w:pPr>
        <w:numPr>
          <w:ilvl w:val="0"/>
          <w:numId w:val="1"/>
        </w:numPr>
        <w:ind w:right="50" w:hanging="360"/>
      </w:pPr>
      <w:r w:rsidRPr="005344F0">
        <w:t>Športni pedagog na</w:t>
      </w:r>
      <w:r w:rsidR="00EA4004" w:rsidRPr="005344F0">
        <w:t xml:space="preserve">j </w:t>
      </w:r>
      <w:r w:rsidRPr="005344F0">
        <w:t xml:space="preserve">ne vrednoti </w:t>
      </w:r>
      <w:r w:rsidR="00EA4004" w:rsidRPr="005344F0">
        <w:t xml:space="preserve">uspešnosti programa </w:t>
      </w:r>
      <w:r w:rsidRPr="005344F0">
        <w:t xml:space="preserve">skozi športni rezultat, temveč skozi napredek posameznika, kakovost sodelovanja, razvoj socialnih kompetenc in zadovoljstvo udeležencev. </w:t>
      </w:r>
    </w:p>
    <w:p w14:paraId="72639F37" w14:textId="3348FBC5" w:rsidR="00835E5F" w:rsidRPr="005344F0" w:rsidRDefault="006356C6">
      <w:pPr>
        <w:numPr>
          <w:ilvl w:val="0"/>
          <w:numId w:val="1"/>
        </w:numPr>
        <w:ind w:right="50" w:hanging="360"/>
      </w:pPr>
      <w:r w:rsidRPr="005344F0">
        <w:t xml:space="preserve">Priporočljivo je tudi povezovanje šol z ustanovami, ki izobražujejo učence in dijake s posebnimi potrebami. Takšna partnerstva bogatijo delo obeh ustanov </w:t>
      </w:r>
      <w:r w:rsidR="00EA4004" w:rsidRPr="005344F0">
        <w:t>in</w:t>
      </w:r>
      <w:r w:rsidRPr="005344F0">
        <w:t xml:space="preserve"> bistveno prispevajo k razvoju vključujoče šolske kulture. </w:t>
      </w:r>
    </w:p>
    <w:p w14:paraId="72DFF3B1" w14:textId="77777777" w:rsidR="00835E5F" w:rsidRPr="005344F0" w:rsidRDefault="006356C6">
      <w:pPr>
        <w:spacing w:after="0" w:line="259" w:lineRule="auto"/>
        <w:ind w:left="0" w:right="0" w:firstLine="0"/>
        <w:jc w:val="left"/>
      </w:pPr>
      <w:r w:rsidRPr="005344F0">
        <w:rPr>
          <w:b/>
        </w:rPr>
        <w:t xml:space="preserve"> </w:t>
      </w:r>
    </w:p>
    <w:p w14:paraId="1494D11A" w14:textId="77777777" w:rsidR="00835E5F" w:rsidRPr="005344F0" w:rsidRDefault="006356C6">
      <w:pPr>
        <w:pStyle w:val="Naslov1"/>
        <w:spacing w:after="270"/>
        <w:ind w:left="-5"/>
      </w:pPr>
      <w:r w:rsidRPr="005344F0">
        <w:t xml:space="preserve">SKLEP </w:t>
      </w:r>
    </w:p>
    <w:p w14:paraId="2C269967" w14:textId="7AB165D6" w:rsidR="00835E5F" w:rsidRPr="005344F0" w:rsidRDefault="006356C6">
      <w:pPr>
        <w:spacing w:after="302"/>
        <w:ind w:left="-5" w:right="50"/>
      </w:pPr>
      <w:r w:rsidRPr="005344F0">
        <w:t>Program združene košarke, izveden v sodelovanju med Gimnazijo ŠC Velenje in C</w:t>
      </w:r>
      <w:r w:rsidR="00EA4004" w:rsidRPr="005344F0">
        <w:t>VIU</w:t>
      </w:r>
      <w:r w:rsidRPr="005344F0">
        <w:t xml:space="preserve"> Velenje, predstavlja uspešen primer vključujoče športne prakse v srednješolskem okolju. Pokazal je, da lahko šport odločilno prispeva k razvijanju sodelovanja, medsebojnega spoštovanja, odgovornosti in sprejemanja različnosti. Posebna vrednost programa ni bila v športnem rezultatu, temveč v kakovosti medosebnih odnosov, ki so se razvili med udeleženci. Izkušnje prvega leta potrjujejo, da lahko dobro načrtovana vključujoča športna dejavnost bistveno obogati delo športnega pedagoga </w:t>
      </w:r>
      <w:r w:rsidR="00BA0B9D" w:rsidRPr="005344F0">
        <w:t>in</w:t>
      </w:r>
      <w:r w:rsidRPr="005344F0">
        <w:t xml:space="preserve"> prispeva k razvoju vključujoče šolske skupnosti. Program je hkrati pokazal, da je sodelovanje med redno srednjo šolo in </w:t>
      </w:r>
      <w:r w:rsidR="00EA4004" w:rsidRPr="005344F0">
        <w:t xml:space="preserve">CVIU </w:t>
      </w:r>
      <w:r w:rsidRPr="005344F0">
        <w:t xml:space="preserve">organizacijsko izvedljivo </w:t>
      </w:r>
      <w:r w:rsidR="00BA0B9D" w:rsidRPr="005344F0">
        <w:t>ter</w:t>
      </w:r>
      <w:r w:rsidRPr="005344F0">
        <w:t xml:space="preserve"> strokovno smiselno. </w:t>
      </w:r>
    </w:p>
    <w:p w14:paraId="5FD7DEC8" w14:textId="77777777" w:rsidR="00835E5F" w:rsidRPr="005344F0" w:rsidRDefault="006356C6">
      <w:pPr>
        <w:ind w:left="-5" w:right="50"/>
      </w:pPr>
      <w:r w:rsidRPr="005344F0">
        <w:t xml:space="preserve">Prepričani smo, da lahko podobni programi odločilno prispevajo k razvoju sodobne vključujoče športne pedagogike v Sloveniji ter mladim omogočijo dragocene izkušnje sodelovanja, spoštovanja in sprejemanja različnosti. </w:t>
      </w:r>
    </w:p>
    <w:p w14:paraId="778A7ABD" w14:textId="08E48AEF" w:rsidR="00835E5F" w:rsidRPr="005344F0" w:rsidRDefault="006356C6">
      <w:pPr>
        <w:pStyle w:val="Naslov1"/>
        <w:ind w:left="-5"/>
      </w:pPr>
      <w:r w:rsidRPr="005344F0">
        <w:t xml:space="preserve">LITERATURA </w:t>
      </w:r>
    </w:p>
    <w:p w14:paraId="5BFB9A20" w14:textId="38A8065B" w:rsidR="007260FE" w:rsidRPr="005344F0" w:rsidRDefault="007260FE" w:rsidP="00BB554C">
      <w:pPr>
        <w:pStyle w:val="pdq2pgselectionanchorcontainer"/>
        <w:spacing w:before="0" w:beforeAutospacing="0" w:after="0" w:afterAutospacing="0"/>
        <w:ind w:left="426" w:hanging="426"/>
        <w:jc w:val="both"/>
        <w:rPr>
          <w:color w:val="000000" w:themeColor="text1"/>
          <w:sz w:val="22"/>
          <w:szCs w:val="22"/>
        </w:rPr>
      </w:pPr>
      <w:proofErr w:type="spellStart"/>
      <w:r w:rsidRPr="005344F0">
        <w:rPr>
          <w:color w:val="000000" w:themeColor="text1"/>
          <w:sz w:val="22"/>
          <w:szCs w:val="22"/>
        </w:rPr>
        <w:t>McConkey</w:t>
      </w:r>
      <w:proofErr w:type="spellEnd"/>
      <w:r w:rsidRPr="005344F0">
        <w:rPr>
          <w:color w:val="000000" w:themeColor="text1"/>
          <w:sz w:val="22"/>
          <w:szCs w:val="22"/>
        </w:rPr>
        <w:t xml:space="preserve">, R., </w:t>
      </w:r>
      <w:proofErr w:type="spellStart"/>
      <w:r w:rsidRPr="005344F0">
        <w:rPr>
          <w:color w:val="000000" w:themeColor="text1"/>
          <w:sz w:val="22"/>
          <w:szCs w:val="22"/>
        </w:rPr>
        <w:t>Dowling</w:t>
      </w:r>
      <w:proofErr w:type="spellEnd"/>
      <w:r w:rsidRPr="005344F0">
        <w:rPr>
          <w:color w:val="000000" w:themeColor="text1"/>
          <w:sz w:val="22"/>
          <w:szCs w:val="22"/>
        </w:rPr>
        <w:t xml:space="preserve">, S., </w:t>
      </w:r>
      <w:proofErr w:type="spellStart"/>
      <w:r w:rsidRPr="005344F0">
        <w:rPr>
          <w:color w:val="000000" w:themeColor="text1"/>
          <w:sz w:val="22"/>
          <w:szCs w:val="22"/>
        </w:rPr>
        <w:t>Hassan</w:t>
      </w:r>
      <w:proofErr w:type="spellEnd"/>
      <w:r w:rsidRPr="005344F0">
        <w:rPr>
          <w:color w:val="000000" w:themeColor="text1"/>
          <w:sz w:val="22"/>
          <w:szCs w:val="22"/>
        </w:rPr>
        <w:t xml:space="preserve">, D. </w:t>
      </w:r>
      <w:r w:rsidR="005344F0" w:rsidRPr="005344F0">
        <w:rPr>
          <w:color w:val="000000" w:themeColor="text1"/>
          <w:sz w:val="22"/>
          <w:szCs w:val="22"/>
        </w:rPr>
        <w:t>in</w:t>
      </w:r>
      <w:r w:rsidRPr="005344F0">
        <w:rPr>
          <w:color w:val="000000" w:themeColor="text1"/>
          <w:sz w:val="22"/>
          <w:szCs w:val="22"/>
        </w:rPr>
        <w:t xml:space="preserve"> Menke, S. (2013). </w:t>
      </w:r>
      <w:proofErr w:type="spellStart"/>
      <w:r w:rsidRPr="005344F0">
        <w:rPr>
          <w:color w:val="000000" w:themeColor="text1"/>
          <w:sz w:val="22"/>
          <w:szCs w:val="22"/>
        </w:rPr>
        <w:t>Promoting</w:t>
      </w:r>
      <w:proofErr w:type="spellEnd"/>
      <w:r w:rsidRPr="005344F0">
        <w:rPr>
          <w:color w:val="000000" w:themeColor="text1"/>
          <w:sz w:val="22"/>
          <w:szCs w:val="22"/>
        </w:rPr>
        <w:t xml:space="preserve"> social </w:t>
      </w:r>
      <w:proofErr w:type="spellStart"/>
      <w:r w:rsidRPr="005344F0">
        <w:rPr>
          <w:color w:val="000000" w:themeColor="text1"/>
          <w:sz w:val="22"/>
          <w:szCs w:val="22"/>
        </w:rPr>
        <w:t>inclusion</w:t>
      </w:r>
      <w:proofErr w:type="spellEnd"/>
      <w:r w:rsidRPr="005344F0">
        <w:rPr>
          <w:color w:val="000000" w:themeColor="text1"/>
          <w:sz w:val="22"/>
          <w:szCs w:val="22"/>
        </w:rPr>
        <w:t xml:space="preserve"> </w:t>
      </w:r>
      <w:proofErr w:type="spellStart"/>
      <w:r w:rsidRPr="005344F0">
        <w:rPr>
          <w:color w:val="000000" w:themeColor="text1"/>
          <w:sz w:val="22"/>
          <w:szCs w:val="22"/>
        </w:rPr>
        <w:t>through</w:t>
      </w:r>
      <w:proofErr w:type="spellEnd"/>
      <w:r w:rsidRPr="005344F0">
        <w:rPr>
          <w:color w:val="000000" w:themeColor="text1"/>
          <w:sz w:val="22"/>
          <w:szCs w:val="22"/>
        </w:rPr>
        <w:t xml:space="preserve"> </w:t>
      </w:r>
      <w:proofErr w:type="spellStart"/>
      <w:r w:rsidRPr="005344F0">
        <w:rPr>
          <w:color w:val="000000" w:themeColor="text1"/>
          <w:sz w:val="22"/>
          <w:szCs w:val="22"/>
        </w:rPr>
        <w:t>Unified</w:t>
      </w:r>
      <w:proofErr w:type="spellEnd"/>
      <w:r w:rsidRPr="005344F0">
        <w:rPr>
          <w:color w:val="000000" w:themeColor="text1"/>
          <w:sz w:val="22"/>
          <w:szCs w:val="22"/>
        </w:rPr>
        <w:t xml:space="preserve"> Sports </w:t>
      </w:r>
      <w:proofErr w:type="spellStart"/>
      <w:r w:rsidRPr="005344F0">
        <w:rPr>
          <w:color w:val="000000" w:themeColor="text1"/>
          <w:sz w:val="22"/>
          <w:szCs w:val="22"/>
        </w:rPr>
        <w:t>for</w:t>
      </w:r>
      <w:proofErr w:type="spellEnd"/>
      <w:r w:rsidRPr="005344F0">
        <w:rPr>
          <w:color w:val="000000" w:themeColor="text1"/>
          <w:sz w:val="22"/>
          <w:szCs w:val="22"/>
        </w:rPr>
        <w:t xml:space="preserve"> </w:t>
      </w:r>
      <w:proofErr w:type="spellStart"/>
      <w:r w:rsidRPr="005344F0">
        <w:rPr>
          <w:color w:val="000000" w:themeColor="text1"/>
          <w:sz w:val="22"/>
          <w:szCs w:val="22"/>
        </w:rPr>
        <w:t>youth</w:t>
      </w:r>
      <w:proofErr w:type="spellEnd"/>
      <w:r w:rsidRPr="005344F0">
        <w:rPr>
          <w:color w:val="000000" w:themeColor="text1"/>
          <w:sz w:val="22"/>
          <w:szCs w:val="22"/>
        </w:rPr>
        <w:t xml:space="preserve"> </w:t>
      </w:r>
      <w:proofErr w:type="spellStart"/>
      <w:r w:rsidRPr="005344F0">
        <w:rPr>
          <w:color w:val="000000" w:themeColor="text1"/>
          <w:sz w:val="22"/>
          <w:szCs w:val="22"/>
        </w:rPr>
        <w:t>with</w:t>
      </w:r>
      <w:proofErr w:type="spellEnd"/>
      <w:r w:rsidRPr="005344F0">
        <w:rPr>
          <w:color w:val="000000" w:themeColor="text1"/>
          <w:sz w:val="22"/>
          <w:szCs w:val="22"/>
        </w:rPr>
        <w:t xml:space="preserve"> </w:t>
      </w:r>
      <w:proofErr w:type="spellStart"/>
      <w:r w:rsidRPr="005344F0">
        <w:rPr>
          <w:color w:val="000000" w:themeColor="text1"/>
          <w:sz w:val="22"/>
          <w:szCs w:val="22"/>
        </w:rPr>
        <w:t>intellectual</w:t>
      </w:r>
      <w:proofErr w:type="spellEnd"/>
      <w:r w:rsidRPr="005344F0">
        <w:rPr>
          <w:color w:val="000000" w:themeColor="text1"/>
          <w:sz w:val="22"/>
          <w:szCs w:val="22"/>
        </w:rPr>
        <w:t xml:space="preserve"> </w:t>
      </w:r>
      <w:proofErr w:type="spellStart"/>
      <w:r w:rsidRPr="005344F0">
        <w:rPr>
          <w:color w:val="000000" w:themeColor="text1"/>
          <w:sz w:val="22"/>
          <w:szCs w:val="22"/>
        </w:rPr>
        <w:t>disabilities</w:t>
      </w:r>
      <w:proofErr w:type="spellEnd"/>
      <w:r w:rsidRPr="005344F0">
        <w:rPr>
          <w:color w:val="000000" w:themeColor="text1"/>
          <w:sz w:val="22"/>
          <w:szCs w:val="22"/>
        </w:rPr>
        <w:t xml:space="preserve">: A </w:t>
      </w:r>
      <w:proofErr w:type="spellStart"/>
      <w:r w:rsidRPr="005344F0">
        <w:rPr>
          <w:color w:val="000000" w:themeColor="text1"/>
          <w:sz w:val="22"/>
          <w:szCs w:val="22"/>
        </w:rPr>
        <w:t>five-nation</w:t>
      </w:r>
      <w:proofErr w:type="spellEnd"/>
      <w:r w:rsidRPr="005344F0">
        <w:rPr>
          <w:color w:val="000000" w:themeColor="text1"/>
          <w:sz w:val="22"/>
          <w:szCs w:val="22"/>
        </w:rPr>
        <w:t xml:space="preserve"> </w:t>
      </w:r>
      <w:proofErr w:type="spellStart"/>
      <w:r w:rsidRPr="005344F0">
        <w:rPr>
          <w:color w:val="000000" w:themeColor="text1"/>
          <w:sz w:val="22"/>
          <w:szCs w:val="22"/>
        </w:rPr>
        <w:t>study</w:t>
      </w:r>
      <w:proofErr w:type="spellEnd"/>
      <w:r w:rsidRPr="005344F0">
        <w:rPr>
          <w:color w:val="000000" w:themeColor="text1"/>
          <w:sz w:val="22"/>
          <w:szCs w:val="22"/>
        </w:rPr>
        <w:t xml:space="preserve">. </w:t>
      </w:r>
      <w:r w:rsidRPr="005344F0">
        <w:rPr>
          <w:rStyle w:val="Poudarek"/>
          <w:color w:val="000000" w:themeColor="text1"/>
          <w:sz w:val="22"/>
          <w:szCs w:val="22"/>
        </w:rPr>
        <w:t xml:space="preserve">Journal </w:t>
      </w:r>
      <w:proofErr w:type="spellStart"/>
      <w:r w:rsidRPr="005344F0">
        <w:rPr>
          <w:rStyle w:val="Poudarek"/>
          <w:color w:val="000000" w:themeColor="text1"/>
          <w:sz w:val="22"/>
          <w:szCs w:val="22"/>
        </w:rPr>
        <w:t>of</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Intellectual</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Disability</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Research</w:t>
      </w:r>
      <w:proofErr w:type="spellEnd"/>
      <w:r w:rsidRPr="005344F0">
        <w:rPr>
          <w:rStyle w:val="Poudarek"/>
          <w:color w:val="000000" w:themeColor="text1"/>
          <w:sz w:val="22"/>
          <w:szCs w:val="22"/>
        </w:rPr>
        <w:t>, 57</w:t>
      </w:r>
      <w:r w:rsidRPr="005344F0">
        <w:rPr>
          <w:color w:val="000000" w:themeColor="text1"/>
          <w:sz w:val="22"/>
          <w:szCs w:val="22"/>
        </w:rPr>
        <w:t xml:space="preserve">(10), 923–935. </w:t>
      </w:r>
      <w:hyperlink r:id="rId5" w:tgtFrame="_new" w:history="1">
        <w:r w:rsidRPr="005344F0">
          <w:rPr>
            <w:rStyle w:val="Hiperpovezava"/>
            <w:color w:val="000000" w:themeColor="text1"/>
            <w:sz w:val="22"/>
            <w:szCs w:val="22"/>
          </w:rPr>
          <w:t>https://doi.org/10.1111/j.1365-2788.2012.01587.x</w:t>
        </w:r>
      </w:hyperlink>
    </w:p>
    <w:p w14:paraId="6ED33B6F" w14:textId="77777777" w:rsidR="007260FE" w:rsidRPr="005344F0" w:rsidRDefault="007260FE" w:rsidP="00BB554C">
      <w:pPr>
        <w:pStyle w:val="Navadensplet"/>
        <w:spacing w:before="0" w:beforeAutospacing="0" w:after="0" w:afterAutospacing="0"/>
        <w:ind w:left="426" w:hanging="426"/>
        <w:jc w:val="both"/>
        <w:rPr>
          <w:color w:val="000000" w:themeColor="text1"/>
          <w:sz w:val="22"/>
          <w:szCs w:val="22"/>
        </w:rPr>
      </w:pPr>
      <w:proofErr w:type="spellStart"/>
      <w:r w:rsidRPr="005344F0">
        <w:rPr>
          <w:color w:val="000000" w:themeColor="text1"/>
          <w:sz w:val="22"/>
          <w:szCs w:val="22"/>
        </w:rPr>
        <w:t>Special</w:t>
      </w:r>
      <w:proofErr w:type="spellEnd"/>
      <w:r w:rsidRPr="005344F0">
        <w:rPr>
          <w:color w:val="000000" w:themeColor="text1"/>
          <w:sz w:val="22"/>
          <w:szCs w:val="22"/>
        </w:rPr>
        <w:t xml:space="preserve"> </w:t>
      </w:r>
      <w:proofErr w:type="spellStart"/>
      <w:r w:rsidRPr="005344F0">
        <w:rPr>
          <w:color w:val="000000" w:themeColor="text1"/>
          <w:sz w:val="22"/>
          <w:szCs w:val="22"/>
        </w:rPr>
        <w:t>Olympics</w:t>
      </w:r>
      <w:proofErr w:type="spellEnd"/>
      <w:r w:rsidRPr="005344F0">
        <w:rPr>
          <w:color w:val="000000" w:themeColor="text1"/>
          <w:sz w:val="22"/>
          <w:szCs w:val="22"/>
        </w:rPr>
        <w:t xml:space="preserve">. (b. d.). </w:t>
      </w:r>
      <w:proofErr w:type="spellStart"/>
      <w:r w:rsidRPr="005344F0">
        <w:rPr>
          <w:rStyle w:val="Poudarek"/>
          <w:color w:val="000000" w:themeColor="text1"/>
          <w:sz w:val="22"/>
          <w:szCs w:val="22"/>
        </w:rPr>
        <w:t>Unified</w:t>
      </w:r>
      <w:proofErr w:type="spellEnd"/>
      <w:r w:rsidRPr="005344F0">
        <w:rPr>
          <w:rStyle w:val="Poudarek"/>
          <w:color w:val="000000" w:themeColor="text1"/>
          <w:sz w:val="22"/>
          <w:szCs w:val="22"/>
        </w:rPr>
        <w:t xml:space="preserve"> Sports</w:t>
      </w:r>
      <w:r w:rsidRPr="005344F0">
        <w:rPr>
          <w:color w:val="000000" w:themeColor="text1"/>
          <w:sz w:val="22"/>
          <w:szCs w:val="22"/>
        </w:rPr>
        <w:t xml:space="preserve">. </w:t>
      </w:r>
      <w:hyperlink r:id="rId6" w:tgtFrame="_new" w:history="1">
        <w:r w:rsidRPr="005344F0">
          <w:rPr>
            <w:rStyle w:val="Hiperpovezava"/>
            <w:color w:val="000000" w:themeColor="text1"/>
            <w:sz w:val="22"/>
            <w:szCs w:val="22"/>
          </w:rPr>
          <w:t>https://www.specialolympics.org/what-we-do/sports/unified-sports</w:t>
        </w:r>
      </w:hyperlink>
    </w:p>
    <w:p w14:paraId="389C02D7" w14:textId="77777777" w:rsidR="007260FE" w:rsidRPr="005344F0" w:rsidRDefault="007260FE" w:rsidP="00BB554C">
      <w:pPr>
        <w:pStyle w:val="Navadensplet"/>
        <w:spacing w:before="0" w:beforeAutospacing="0" w:after="0" w:afterAutospacing="0"/>
        <w:ind w:left="426" w:hanging="426"/>
        <w:jc w:val="both"/>
        <w:rPr>
          <w:color w:val="000000" w:themeColor="text1"/>
          <w:sz w:val="22"/>
          <w:szCs w:val="22"/>
        </w:rPr>
      </w:pPr>
      <w:r w:rsidRPr="005344F0">
        <w:rPr>
          <w:color w:val="000000" w:themeColor="text1"/>
          <w:sz w:val="22"/>
          <w:szCs w:val="22"/>
        </w:rPr>
        <w:t xml:space="preserve">UNESCO. (2015). </w:t>
      </w:r>
      <w:proofErr w:type="spellStart"/>
      <w:r w:rsidRPr="005344F0">
        <w:rPr>
          <w:rStyle w:val="Poudarek"/>
          <w:color w:val="000000" w:themeColor="text1"/>
          <w:sz w:val="22"/>
          <w:szCs w:val="22"/>
        </w:rPr>
        <w:t>Quality</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Physical</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Education</w:t>
      </w:r>
      <w:proofErr w:type="spellEnd"/>
      <w:r w:rsidRPr="005344F0">
        <w:rPr>
          <w:rStyle w:val="Poudarek"/>
          <w:color w:val="000000" w:themeColor="text1"/>
          <w:sz w:val="22"/>
          <w:szCs w:val="22"/>
        </w:rPr>
        <w:t xml:space="preserve"> (QPE): </w:t>
      </w:r>
      <w:proofErr w:type="spellStart"/>
      <w:r w:rsidRPr="005344F0">
        <w:rPr>
          <w:rStyle w:val="Poudarek"/>
          <w:color w:val="000000" w:themeColor="text1"/>
          <w:sz w:val="22"/>
          <w:szCs w:val="22"/>
        </w:rPr>
        <w:t>Guidelines</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for</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policy-makers</w:t>
      </w:r>
      <w:proofErr w:type="spellEnd"/>
      <w:r w:rsidRPr="005344F0">
        <w:rPr>
          <w:color w:val="000000" w:themeColor="text1"/>
          <w:sz w:val="22"/>
          <w:szCs w:val="22"/>
        </w:rPr>
        <w:t xml:space="preserve">. UNESCO </w:t>
      </w:r>
      <w:proofErr w:type="spellStart"/>
      <w:r w:rsidRPr="005344F0">
        <w:rPr>
          <w:color w:val="000000" w:themeColor="text1"/>
          <w:sz w:val="22"/>
          <w:szCs w:val="22"/>
        </w:rPr>
        <w:t>Publishing</w:t>
      </w:r>
      <w:proofErr w:type="spellEnd"/>
      <w:r w:rsidRPr="005344F0">
        <w:rPr>
          <w:color w:val="000000" w:themeColor="text1"/>
          <w:sz w:val="22"/>
          <w:szCs w:val="22"/>
        </w:rPr>
        <w:t>. https://unesdoc.unesco.org/ark:/48223/pf0000231101</w:t>
      </w:r>
    </w:p>
    <w:p w14:paraId="5425D323" w14:textId="77777777" w:rsidR="007260FE" w:rsidRPr="005344F0" w:rsidRDefault="007260FE" w:rsidP="00BB554C">
      <w:pPr>
        <w:pStyle w:val="Navadensplet"/>
        <w:spacing w:before="0" w:beforeAutospacing="0" w:after="0" w:afterAutospacing="0"/>
        <w:ind w:left="426" w:hanging="426"/>
        <w:jc w:val="both"/>
        <w:rPr>
          <w:color w:val="000000" w:themeColor="text1"/>
          <w:sz w:val="22"/>
          <w:szCs w:val="22"/>
        </w:rPr>
      </w:pPr>
      <w:proofErr w:type="spellStart"/>
      <w:r w:rsidRPr="005344F0">
        <w:rPr>
          <w:color w:val="000000" w:themeColor="text1"/>
          <w:sz w:val="22"/>
          <w:szCs w:val="22"/>
        </w:rPr>
        <w:lastRenderedPageBreak/>
        <w:t>United</w:t>
      </w:r>
      <w:proofErr w:type="spellEnd"/>
      <w:r w:rsidRPr="005344F0">
        <w:rPr>
          <w:color w:val="000000" w:themeColor="text1"/>
          <w:sz w:val="22"/>
          <w:szCs w:val="22"/>
        </w:rPr>
        <w:t xml:space="preserve"> </w:t>
      </w:r>
      <w:proofErr w:type="spellStart"/>
      <w:r w:rsidRPr="005344F0">
        <w:rPr>
          <w:color w:val="000000" w:themeColor="text1"/>
          <w:sz w:val="22"/>
          <w:szCs w:val="22"/>
        </w:rPr>
        <w:t>Nations</w:t>
      </w:r>
      <w:proofErr w:type="spellEnd"/>
      <w:r w:rsidRPr="005344F0">
        <w:rPr>
          <w:color w:val="000000" w:themeColor="text1"/>
          <w:sz w:val="22"/>
          <w:szCs w:val="22"/>
        </w:rPr>
        <w:t xml:space="preserve">. (2006). </w:t>
      </w:r>
      <w:proofErr w:type="spellStart"/>
      <w:r w:rsidRPr="005344F0">
        <w:rPr>
          <w:rStyle w:val="Poudarek"/>
          <w:color w:val="000000" w:themeColor="text1"/>
          <w:sz w:val="22"/>
          <w:szCs w:val="22"/>
        </w:rPr>
        <w:t>Convention</w:t>
      </w:r>
      <w:proofErr w:type="spellEnd"/>
      <w:r w:rsidRPr="005344F0">
        <w:rPr>
          <w:rStyle w:val="Poudarek"/>
          <w:color w:val="000000" w:themeColor="text1"/>
          <w:sz w:val="22"/>
          <w:szCs w:val="22"/>
        </w:rPr>
        <w:t xml:space="preserve"> on </w:t>
      </w:r>
      <w:proofErr w:type="spellStart"/>
      <w:r w:rsidRPr="005344F0">
        <w:rPr>
          <w:rStyle w:val="Poudarek"/>
          <w:color w:val="000000" w:themeColor="text1"/>
          <w:sz w:val="22"/>
          <w:szCs w:val="22"/>
        </w:rPr>
        <w:t>the</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Rights</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of</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Persons</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with</w:t>
      </w:r>
      <w:proofErr w:type="spellEnd"/>
      <w:r w:rsidRPr="005344F0">
        <w:rPr>
          <w:rStyle w:val="Poudarek"/>
          <w:color w:val="000000" w:themeColor="text1"/>
          <w:sz w:val="22"/>
          <w:szCs w:val="22"/>
        </w:rPr>
        <w:t xml:space="preserve"> </w:t>
      </w:r>
      <w:proofErr w:type="spellStart"/>
      <w:r w:rsidRPr="005344F0">
        <w:rPr>
          <w:rStyle w:val="Poudarek"/>
          <w:color w:val="000000" w:themeColor="text1"/>
          <w:sz w:val="22"/>
          <w:szCs w:val="22"/>
        </w:rPr>
        <w:t>Disabilities</w:t>
      </w:r>
      <w:proofErr w:type="spellEnd"/>
      <w:r w:rsidRPr="005344F0">
        <w:rPr>
          <w:color w:val="000000" w:themeColor="text1"/>
          <w:sz w:val="22"/>
          <w:szCs w:val="22"/>
        </w:rPr>
        <w:t xml:space="preserve">. </w:t>
      </w:r>
      <w:hyperlink r:id="rId7" w:tgtFrame="_new" w:history="1">
        <w:r w:rsidRPr="005344F0">
          <w:rPr>
            <w:rStyle w:val="Hiperpovezava"/>
            <w:color w:val="000000" w:themeColor="text1"/>
            <w:sz w:val="22"/>
            <w:szCs w:val="22"/>
          </w:rPr>
          <w:t>https://www.un.org/disabilities/documents/convention/convoptprot-e.pdf</w:t>
        </w:r>
      </w:hyperlink>
    </w:p>
    <w:p w14:paraId="03092FCC" w14:textId="6208DBC9" w:rsidR="007260FE" w:rsidRPr="005344F0" w:rsidRDefault="007260FE" w:rsidP="007260FE">
      <w:pPr>
        <w:spacing w:after="259" w:line="259" w:lineRule="auto"/>
        <w:ind w:left="0" w:right="0" w:firstLine="0"/>
        <w:jc w:val="left"/>
      </w:pPr>
    </w:p>
    <w:p w14:paraId="78945209" w14:textId="6D1C0C9E" w:rsidR="00141F82" w:rsidRPr="005344F0" w:rsidRDefault="007260FE" w:rsidP="00141F82">
      <w:pPr>
        <w:spacing w:after="0" w:line="259" w:lineRule="auto"/>
        <w:ind w:left="3540" w:right="0" w:firstLine="708"/>
        <w:jc w:val="right"/>
      </w:pPr>
      <w:r w:rsidRPr="005344F0">
        <w:t xml:space="preserve">                     </w:t>
      </w:r>
      <w:r w:rsidRPr="005344F0">
        <w:rPr>
          <w:b/>
          <w:bCs/>
        </w:rPr>
        <w:t>Avtor</w:t>
      </w:r>
      <w:r w:rsidRPr="005344F0">
        <w:t xml:space="preserve"> </w:t>
      </w:r>
    </w:p>
    <w:p w14:paraId="3DFD40F0" w14:textId="372098D7" w:rsidR="00835E5F" w:rsidRPr="005344F0" w:rsidRDefault="007260FE" w:rsidP="00141F82">
      <w:pPr>
        <w:spacing w:after="0" w:line="259" w:lineRule="auto"/>
        <w:ind w:left="3540" w:right="0" w:firstLine="708"/>
        <w:jc w:val="right"/>
      </w:pPr>
      <w:r w:rsidRPr="005344F0">
        <w:t>Vojko Tovornik</w:t>
      </w:r>
      <w:r w:rsidR="00141F82" w:rsidRPr="005344F0">
        <w:t xml:space="preserve">, </w:t>
      </w:r>
      <w:r w:rsidR="00141F82" w:rsidRPr="005344F0">
        <w:t>Gimnazija Šolskega centra Velenje</w:t>
      </w:r>
    </w:p>
    <w:p w14:paraId="2E6BF080" w14:textId="77777777" w:rsidR="00141F82" w:rsidRPr="005344F0" w:rsidRDefault="007260FE" w:rsidP="00141F82">
      <w:pPr>
        <w:spacing w:after="0" w:line="259" w:lineRule="auto"/>
        <w:ind w:right="0"/>
        <w:jc w:val="right"/>
      </w:pPr>
      <w:r w:rsidRPr="005344F0">
        <w:t xml:space="preserve">                                                                                                   </w:t>
      </w:r>
    </w:p>
    <w:p w14:paraId="3985530B" w14:textId="1971663D" w:rsidR="00141F82" w:rsidRPr="005344F0" w:rsidRDefault="007260FE" w:rsidP="00141F82">
      <w:pPr>
        <w:spacing w:after="0" w:line="259" w:lineRule="auto"/>
        <w:ind w:right="0"/>
        <w:jc w:val="right"/>
      </w:pPr>
      <w:r w:rsidRPr="005344F0">
        <w:rPr>
          <w:b/>
          <w:bCs/>
        </w:rPr>
        <w:t>Kontakt avtorja</w:t>
      </w:r>
      <w:r w:rsidRPr="005344F0">
        <w:t xml:space="preserve"> </w:t>
      </w:r>
    </w:p>
    <w:p w14:paraId="3FE1C0D4" w14:textId="681CF239" w:rsidR="007260FE" w:rsidRPr="005344F0" w:rsidRDefault="007260FE" w:rsidP="00141F82">
      <w:pPr>
        <w:spacing w:after="0" w:line="259" w:lineRule="auto"/>
        <w:ind w:right="0"/>
        <w:jc w:val="right"/>
      </w:pPr>
      <w:r w:rsidRPr="005344F0">
        <w:t>vojko.tovornik@scv.si</w:t>
      </w:r>
    </w:p>
    <w:sectPr w:rsidR="007260FE" w:rsidRPr="005344F0">
      <w:pgSz w:w="11906" w:h="16838"/>
      <w:pgMar w:top="1424" w:right="1356" w:bottom="1489"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711078"/>
    <w:multiLevelType w:val="hybridMultilevel"/>
    <w:tmpl w:val="1D5CC80A"/>
    <w:lvl w:ilvl="0" w:tplc="B0D0AA0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276F53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C6032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EC85F0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D83B0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52698F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D42BEF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C7CFF5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1340EF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E5F"/>
    <w:rsid w:val="00023841"/>
    <w:rsid w:val="00061AE8"/>
    <w:rsid w:val="000E3A5B"/>
    <w:rsid w:val="00141F82"/>
    <w:rsid w:val="00254DF8"/>
    <w:rsid w:val="00287961"/>
    <w:rsid w:val="002F0F64"/>
    <w:rsid w:val="00332742"/>
    <w:rsid w:val="003B6604"/>
    <w:rsid w:val="003F182B"/>
    <w:rsid w:val="004F749E"/>
    <w:rsid w:val="005344F0"/>
    <w:rsid w:val="005B007E"/>
    <w:rsid w:val="005C194B"/>
    <w:rsid w:val="00625636"/>
    <w:rsid w:val="006356C6"/>
    <w:rsid w:val="007260FE"/>
    <w:rsid w:val="00750B22"/>
    <w:rsid w:val="007B0FE1"/>
    <w:rsid w:val="007D4507"/>
    <w:rsid w:val="00835E5F"/>
    <w:rsid w:val="0084725A"/>
    <w:rsid w:val="009E25F9"/>
    <w:rsid w:val="00AB15B7"/>
    <w:rsid w:val="00AF1965"/>
    <w:rsid w:val="00B0607A"/>
    <w:rsid w:val="00B22AEB"/>
    <w:rsid w:val="00B809CE"/>
    <w:rsid w:val="00BA0B9D"/>
    <w:rsid w:val="00BB554C"/>
    <w:rsid w:val="00BC3CD0"/>
    <w:rsid w:val="00BC4D47"/>
    <w:rsid w:val="00BC6262"/>
    <w:rsid w:val="00BD3812"/>
    <w:rsid w:val="00CB44CC"/>
    <w:rsid w:val="00D521A2"/>
    <w:rsid w:val="00D95844"/>
    <w:rsid w:val="00DC21DF"/>
    <w:rsid w:val="00EA4004"/>
    <w:rsid w:val="00F929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F8578"/>
  <w15:docId w15:val="{F91F8AB7-2F9A-458F-843A-E47AF6928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64" w:line="249" w:lineRule="auto"/>
      <w:ind w:left="10" w:right="59" w:hanging="10"/>
      <w:jc w:val="both"/>
    </w:pPr>
    <w:rPr>
      <w:rFonts w:ascii="Times New Roman" w:eastAsia="Times New Roman" w:hAnsi="Times New Roman" w:cs="Times New Roman"/>
      <w:color w:val="000000"/>
    </w:rPr>
  </w:style>
  <w:style w:type="paragraph" w:styleId="Naslov1">
    <w:name w:val="heading 1"/>
    <w:next w:val="Navaden"/>
    <w:link w:val="Naslov1Znak"/>
    <w:uiPriority w:val="9"/>
    <w:qFormat/>
    <w:pPr>
      <w:keepNext/>
      <w:keepLines/>
      <w:spacing w:after="245" w:line="271" w:lineRule="auto"/>
      <w:ind w:left="10" w:hanging="10"/>
      <w:outlineLvl w:val="0"/>
    </w:pPr>
    <w:rPr>
      <w:rFonts w:ascii="Times New Roman" w:eastAsia="Times New Roman" w:hAnsi="Times New Roman" w:cs="Times New Roman"/>
      <w:b/>
      <w:color w:val="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Pr>
      <w:rFonts w:ascii="Times New Roman" w:eastAsia="Times New Roman" w:hAnsi="Times New Roman" w:cs="Times New Roman"/>
      <w:b/>
      <w:color w:val="000000"/>
      <w:sz w:val="22"/>
    </w:rPr>
  </w:style>
  <w:style w:type="paragraph" w:customStyle="1" w:styleId="pdq2pgselectionanchorcontainer">
    <w:name w:val="pdq2pg_selectionanchorcontainer"/>
    <w:basedOn w:val="Navaden"/>
    <w:rsid w:val="007260FE"/>
    <w:pPr>
      <w:spacing w:before="100" w:beforeAutospacing="1" w:after="100" w:afterAutospacing="1" w:line="240" w:lineRule="auto"/>
      <w:ind w:left="0" w:right="0" w:firstLine="0"/>
      <w:jc w:val="left"/>
    </w:pPr>
    <w:rPr>
      <w:color w:val="auto"/>
      <w:sz w:val="24"/>
      <w:szCs w:val="24"/>
    </w:rPr>
  </w:style>
  <w:style w:type="character" w:styleId="Poudarek">
    <w:name w:val="Emphasis"/>
    <w:basedOn w:val="Privzetapisavaodstavka"/>
    <w:uiPriority w:val="20"/>
    <w:qFormat/>
    <w:rsid w:val="007260FE"/>
    <w:rPr>
      <w:i/>
      <w:iCs/>
    </w:rPr>
  </w:style>
  <w:style w:type="character" w:styleId="Hiperpovezava">
    <w:name w:val="Hyperlink"/>
    <w:basedOn w:val="Privzetapisavaodstavka"/>
    <w:uiPriority w:val="99"/>
    <w:unhideWhenUsed/>
    <w:rsid w:val="007260FE"/>
    <w:rPr>
      <w:color w:val="0000FF"/>
      <w:u w:val="single"/>
    </w:rPr>
  </w:style>
  <w:style w:type="paragraph" w:styleId="Navadensplet">
    <w:name w:val="Normal (Web)"/>
    <w:basedOn w:val="Navaden"/>
    <w:uiPriority w:val="99"/>
    <w:semiHidden/>
    <w:unhideWhenUsed/>
    <w:rsid w:val="007260FE"/>
    <w:pPr>
      <w:spacing w:before="100" w:beforeAutospacing="1" w:after="100" w:afterAutospacing="1" w:line="240" w:lineRule="auto"/>
      <w:ind w:left="0" w:right="0" w:firstLine="0"/>
      <w:jc w:val="left"/>
    </w:pPr>
    <w:rPr>
      <w:color w:val="auto"/>
      <w:sz w:val="24"/>
      <w:szCs w:val="24"/>
    </w:rPr>
  </w:style>
  <w:style w:type="character" w:styleId="Nerazreenaomemba">
    <w:name w:val="Unresolved Mention"/>
    <w:basedOn w:val="Privzetapisavaodstavka"/>
    <w:uiPriority w:val="99"/>
    <w:semiHidden/>
    <w:unhideWhenUsed/>
    <w:rsid w:val="009E25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org/disabilities/documents/convention/convoptprot-e.pdf?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pecialolympics.org/what-we-do/sports/unified-sports?utm_source=chatgpt.com" TargetMode="External"/><Relationship Id="rId5" Type="http://schemas.openxmlformats.org/officeDocument/2006/relationships/hyperlink" Target="https://doi.org/10.1111/j.1365-2788.2012.01587.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9</Pages>
  <Words>4559</Words>
  <Characters>25988</Characters>
  <Application>Microsoft Office Word</Application>
  <DocSecurity>0</DocSecurity>
  <Lines>216</Lines>
  <Paragraphs>60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Štravs Tovornik</dc:creator>
  <cp:keywords/>
  <cp:lastModifiedBy>Kovač, Marjeta</cp:lastModifiedBy>
  <cp:revision>35</cp:revision>
  <dcterms:created xsi:type="dcterms:W3CDTF">2026-08-13T07:03:00Z</dcterms:created>
  <dcterms:modified xsi:type="dcterms:W3CDTF">2026-08-26T10:37:00Z</dcterms:modified>
</cp:coreProperties>
</file>