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4D" w:rsidRPr="00D53D2F" w:rsidRDefault="00A0004D" w:rsidP="00A0004D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D53D2F">
        <w:rPr>
          <w:rFonts w:ascii="Arial" w:hAnsi="Arial" w:cs="Arial"/>
          <w:b/>
          <w:bCs/>
          <w:sz w:val="96"/>
          <w:szCs w:val="96"/>
        </w:rPr>
        <w:t xml:space="preserve">Razpis </w:t>
      </w:r>
    </w:p>
    <w:p w:rsidR="00A0004D" w:rsidRPr="00D53D2F" w:rsidRDefault="00A0004D" w:rsidP="00A0004D">
      <w:pPr>
        <w:rPr>
          <w:rFonts w:ascii="Arial" w:hAnsi="Arial" w:cs="Arial"/>
          <w:b/>
          <w:bCs/>
        </w:rPr>
      </w:pPr>
    </w:p>
    <w:p w:rsidR="00A0004D" w:rsidRPr="00D53D2F" w:rsidRDefault="00A0004D" w:rsidP="00A0004D">
      <w:pPr>
        <w:rPr>
          <w:rFonts w:ascii="Arial" w:hAnsi="Arial" w:cs="Arial"/>
          <w:b/>
          <w:bCs/>
        </w:rPr>
      </w:pPr>
    </w:p>
    <w:p w:rsidR="0099409A" w:rsidRDefault="0099409A" w:rsidP="00A0004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A0004D" w:rsidRPr="00D53D2F" w:rsidRDefault="00FC0678" w:rsidP="00A0004D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53D2F">
        <w:rPr>
          <w:rFonts w:ascii="Arial" w:hAnsi="Arial" w:cs="Arial"/>
          <w:b/>
          <w:bCs/>
          <w:sz w:val="56"/>
          <w:szCs w:val="56"/>
        </w:rPr>
        <w:t>D</w:t>
      </w:r>
      <w:r w:rsidR="00A0004D" w:rsidRPr="00D53D2F">
        <w:rPr>
          <w:rFonts w:ascii="Arial" w:hAnsi="Arial" w:cs="Arial"/>
          <w:b/>
          <w:bCs/>
          <w:sz w:val="56"/>
          <w:szCs w:val="56"/>
        </w:rPr>
        <w:t xml:space="preserve">ržavni turnir v </w:t>
      </w:r>
      <w:r w:rsidR="0038677B" w:rsidRPr="00D53D2F">
        <w:rPr>
          <w:rFonts w:ascii="Arial" w:hAnsi="Arial" w:cs="Arial"/>
          <w:b/>
          <w:bCs/>
          <w:sz w:val="56"/>
          <w:szCs w:val="56"/>
        </w:rPr>
        <w:t>judu</w:t>
      </w:r>
    </w:p>
    <w:p w:rsidR="00A0004D" w:rsidRPr="00D53D2F" w:rsidRDefault="00A0004D" w:rsidP="00A0004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A0004D" w:rsidRPr="00D53D2F" w:rsidRDefault="008131C0" w:rsidP="00A0004D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53D2F">
        <w:rPr>
          <w:rFonts w:ascii="Arial" w:hAnsi="Arial" w:cs="Arial"/>
          <w:b/>
          <w:bCs/>
          <w:sz w:val="56"/>
          <w:szCs w:val="56"/>
        </w:rPr>
        <w:t>Ljubljana, 10. 2. 2018</w:t>
      </w:r>
    </w:p>
    <w:p w:rsidR="00A0004D" w:rsidRPr="00D53D2F" w:rsidRDefault="00A0004D" w:rsidP="00A0004D">
      <w:pPr>
        <w:rPr>
          <w:rFonts w:ascii="Arial" w:hAnsi="Arial" w:cs="Arial"/>
          <w:b/>
          <w:bCs/>
          <w:sz w:val="56"/>
          <w:szCs w:val="56"/>
        </w:rPr>
      </w:pPr>
    </w:p>
    <w:p w:rsidR="00A0004D" w:rsidRPr="00D53D2F" w:rsidRDefault="00A0004D" w:rsidP="00A0004D">
      <w:pPr>
        <w:ind w:left="2832" w:firstLine="708"/>
        <w:jc w:val="center"/>
        <w:rPr>
          <w:rFonts w:ascii="Arial" w:hAnsi="Arial" w:cs="Arial"/>
          <w:b/>
          <w:bCs/>
          <w:sz w:val="48"/>
          <w:szCs w:val="48"/>
        </w:rPr>
      </w:pPr>
      <w:r w:rsidRPr="00D53D2F">
        <w:rPr>
          <w:rFonts w:ascii="Arial" w:hAnsi="Arial" w:cs="Arial"/>
          <w:b/>
          <w:bCs/>
          <w:sz w:val="48"/>
          <w:szCs w:val="48"/>
        </w:rPr>
        <w:t xml:space="preserve">                </w:t>
      </w:r>
    </w:p>
    <w:p w:rsidR="0099409A" w:rsidRDefault="0099409A" w:rsidP="0099409A">
      <w:pPr>
        <w:rPr>
          <w:rFonts w:ascii="Arial" w:hAnsi="Arial" w:cs="Arial"/>
          <w:b/>
          <w:bCs/>
          <w:sz w:val="32"/>
          <w:szCs w:val="32"/>
        </w:rPr>
      </w:pPr>
      <w:r w:rsidRPr="00D53D2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4799330</wp:posOffset>
            </wp:positionH>
            <wp:positionV relativeFrom="margin">
              <wp:posOffset>4186555</wp:posOffset>
            </wp:positionV>
            <wp:extent cx="848360" cy="968375"/>
            <wp:effectExtent l="0" t="0" r="889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kol marec 2017 transparen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09A" w:rsidRDefault="0099409A" w:rsidP="0099409A">
      <w:pPr>
        <w:rPr>
          <w:rFonts w:ascii="Arial" w:hAnsi="Arial" w:cs="Arial"/>
          <w:b/>
          <w:bCs/>
          <w:sz w:val="32"/>
          <w:szCs w:val="32"/>
        </w:rPr>
      </w:pPr>
    </w:p>
    <w:p w:rsidR="0099409A" w:rsidRPr="0099409A" w:rsidRDefault="0099409A" w:rsidP="0099409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Organizator: </w:t>
      </w:r>
      <w:r>
        <w:rPr>
          <w:rFonts w:ascii="Arial" w:hAnsi="Arial" w:cs="Arial"/>
          <w:bCs/>
          <w:sz w:val="32"/>
          <w:szCs w:val="32"/>
        </w:rPr>
        <w:t xml:space="preserve">Judo klub Sokol </w:t>
      </w:r>
      <w:r w:rsidRPr="0099409A">
        <w:rPr>
          <w:rFonts w:ascii="Arial" w:hAnsi="Arial" w:cs="Arial"/>
          <w:bCs/>
          <w:sz w:val="32"/>
          <w:szCs w:val="32"/>
        </w:rPr>
        <w:t>Ljubljana</w:t>
      </w:r>
    </w:p>
    <w:p w:rsidR="0099409A" w:rsidRDefault="0099409A" w:rsidP="0099409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99409A" w:rsidRDefault="0099409A" w:rsidP="0099409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99409A" w:rsidRDefault="0099409A" w:rsidP="0099409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</w:p>
    <w:p w:rsidR="00A0004D" w:rsidRPr="0099409A" w:rsidRDefault="0099409A" w:rsidP="009940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Prireditelj: </w:t>
      </w:r>
      <w:r w:rsidR="00D222B3" w:rsidRPr="0099409A">
        <w:rPr>
          <w:rFonts w:ascii="Arial" w:hAnsi="Arial" w:cs="Arial"/>
          <w:sz w:val="32"/>
          <w:szCs w:val="32"/>
        </w:rPr>
        <w:t>Specialna olimpiada Slovenije</w:t>
      </w:r>
    </w:p>
    <w:p w:rsidR="0099409A" w:rsidRDefault="0099409A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9409A" w:rsidRPr="0099409A" w:rsidRDefault="0099409A" w:rsidP="0099409A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77639C" w:rsidRDefault="0099409A" w:rsidP="0099409A">
      <w:pPr>
        <w:spacing w:after="200" w:line="276" w:lineRule="auto"/>
        <w:rPr>
          <w:rFonts w:ascii="Arial" w:hAnsi="Arial" w:cs="Arial"/>
        </w:rPr>
      </w:pPr>
      <w:r w:rsidRPr="0099409A">
        <w:rPr>
          <w:rFonts w:ascii="Arial" w:hAnsi="Arial" w:cs="Arial"/>
        </w:rPr>
        <w:t>Spoštovani,</w:t>
      </w:r>
      <w:r>
        <w:rPr>
          <w:rFonts w:ascii="Arial" w:hAnsi="Arial" w:cs="Arial"/>
        </w:rPr>
        <w:t xml:space="preserve"> </w:t>
      </w:r>
    </w:p>
    <w:p w:rsidR="00D222B3" w:rsidRPr="0099409A" w:rsidRDefault="0099409A" w:rsidP="0099409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9409A">
        <w:rPr>
          <w:rFonts w:ascii="Arial" w:hAnsi="Arial" w:cs="Arial"/>
        </w:rPr>
        <w:t xml:space="preserve">abimo Vas </w:t>
      </w:r>
      <w:r w:rsidR="0077639C">
        <w:rPr>
          <w:rFonts w:ascii="Arial" w:hAnsi="Arial" w:cs="Arial"/>
        </w:rPr>
        <w:t>na Državni turnir v judu 2018.</w:t>
      </w:r>
    </w:p>
    <w:p w:rsidR="00D222B3" w:rsidRPr="0099409A" w:rsidRDefault="00D222B3" w:rsidP="0099409A">
      <w:pPr>
        <w:rPr>
          <w:rFonts w:ascii="Arial" w:hAnsi="Arial" w:cs="Arial"/>
        </w:rPr>
      </w:pPr>
    </w:p>
    <w:p w:rsidR="0077639C" w:rsidRDefault="0077639C" w:rsidP="0099409A">
      <w:pPr>
        <w:rPr>
          <w:rFonts w:ascii="Arial" w:hAnsi="Arial" w:cs="Arial"/>
        </w:rPr>
      </w:pPr>
    </w:p>
    <w:p w:rsidR="00D222B3" w:rsidRPr="0099409A" w:rsidRDefault="0099409A" w:rsidP="0099409A">
      <w:pPr>
        <w:rPr>
          <w:rFonts w:ascii="Arial" w:hAnsi="Arial" w:cs="Arial"/>
        </w:rPr>
      </w:pPr>
      <w:r w:rsidRPr="0077639C">
        <w:rPr>
          <w:rFonts w:ascii="Arial" w:hAnsi="Arial" w:cs="Arial"/>
          <w:b/>
        </w:rPr>
        <w:t>Datum:</w:t>
      </w:r>
      <w:r w:rsidRPr="0099409A">
        <w:rPr>
          <w:rFonts w:ascii="Arial" w:hAnsi="Arial" w:cs="Arial"/>
        </w:rPr>
        <w:t xml:space="preserve"> </w:t>
      </w:r>
      <w:r w:rsidR="008131C0" w:rsidRPr="0099409A">
        <w:rPr>
          <w:rFonts w:ascii="Arial" w:hAnsi="Arial" w:cs="Arial"/>
        </w:rPr>
        <w:t>SOBOTA, 10. 2. 2018</w:t>
      </w:r>
    </w:p>
    <w:p w:rsidR="00D222B3" w:rsidRPr="0099409A" w:rsidRDefault="00D222B3" w:rsidP="0099409A">
      <w:pPr>
        <w:rPr>
          <w:rFonts w:ascii="Arial" w:hAnsi="Arial" w:cs="Arial"/>
        </w:rPr>
      </w:pPr>
    </w:p>
    <w:p w:rsidR="00D222B3" w:rsidRPr="0099409A" w:rsidRDefault="00D222B3" w:rsidP="0099409A">
      <w:pPr>
        <w:rPr>
          <w:rFonts w:ascii="Arial" w:hAnsi="Arial" w:cs="Arial"/>
        </w:rPr>
      </w:pPr>
      <w:r w:rsidRPr="0077639C">
        <w:rPr>
          <w:rFonts w:ascii="Arial" w:hAnsi="Arial" w:cs="Arial"/>
          <w:b/>
        </w:rPr>
        <w:t>Kraj:</w:t>
      </w:r>
      <w:r w:rsidR="0099409A" w:rsidRPr="0099409A">
        <w:rPr>
          <w:rFonts w:ascii="Arial" w:hAnsi="Arial" w:cs="Arial"/>
        </w:rPr>
        <w:t xml:space="preserve"> </w:t>
      </w:r>
      <w:r w:rsidR="008131C0" w:rsidRPr="0099409A">
        <w:rPr>
          <w:rFonts w:ascii="Arial" w:hAnsi="Arial" w:cs="Arial"/>
        </w:rPr>
        <w:t>Borilnica Zelena jama – Judo klub Sokol</w:t>
      </w:r>
      <w:r w:rsidR="00D53D2F" w:rsidRPr="0099409A">
        <w:rPr>
          <w:rFonts w:ascii="Arial" w:hAnsi="Arial" w:cs="Arial"/>
        </w:rPr>
        <w:t xml:space="preserve">, </w:t>
      </w:r>
      <w:r w:rsidR="008131C0" w:rsidRPr="0099409A">
        <w:rPr>
          <w:rFonts w:ascii="Arial" w:hAnsi="Arial" w:cs="Arial"/>
        </w:rPr>
        <w:t>Pokopališka 3</w:t>
      </w:r>
      <w:r w:rsidR="0038677B" w:rsidRPr="0099409A">
        <w:rPr>
          <w:rFonts w:ascii="Arial" w:hAnsi="Arial" w:cs="Arial"/>
        </w:rPr>
        <w:t>5</w:t>
      </w:r>
      <w:r w:rsidR="0015124B" w:rsidRPr="0099409A">
        <w:rPr>
          <w:rFonts w:ascii="Arial" w:hAnsi="Arial" w:cs="Arial"/>
        </w:rPr>
        <w:t>, 1000 Ljubljana</w:t>
      </w:r>
    </w:p>
    <w:p w:rsidR="00D222B3" w:rsidRPr="0099409A" w:rsidRDefault="00D222B3" w:rsidP="0099409A">
      <w:pPr>
        <w:rPr>
          <w:rFonts w:ascii="Arial" w:hAnsi="Arial" w:cs="Arial"/>
        </w:rPr>
      </w:pPr>
    </w:p>
    <w:p w:rsidR="00D222B3" w:rsidRPr="0099409A" w:rsidRDefault="00D222B3" w:rsidP="0099409A">
      <w:pPr>
        <w:rPr>
          <w:rFonts w:ascii="Arial" w:hAnsi="Arial" w:cs="Arial"/>
        </w:rPr>
      </w:pPr>
      <w:r w:rsidRPr="0077639C">
        <w:rPr>
          <w:rFonts w:ascii="Arial" w:hAnsi="Arial" w:cs="Arial"/>
          <w:b/>
        </w:rPr>
        <w:t>Prireditelj:</w:t>
      </w:r>
      <w:r w:rsidR="0099409A" w:rsidRPr="0099409A">
        <w:rPr>
          <w:rFonts w:ascii="Arial" w:hAnsi="Arial" w:cs="Arial"/>
        </w:rPr>
        <w:t xml:space="preserve"> </w:t>
      </w:r>
      <w:r w:rsidRPr="0099409A">
        <w:rPr>
          <w:rFonts w:ascii="Arial" w:hAnsi="Arial" w:cs="Arial"/>
        </w:rPr>
        <w:t>SPECIALNA OLIMPIADA SLOVENIJE</w:t>
      </w:r>
    </w:p>
    <w:p w:rsidR="00D222B3" w:rsidRPr="0099409A" w:rsidRDefault="00D222B3" w:rsidP="003B5678">
      <w:pPr>
        <w:rPr>
          <w:rFonts w:ascii="Arial" w:hAnsi="Arial" w:cs="Arial"/>
        </w:rPr>
      </w:pPr>
    </w:p>
    <w:p w:rsidR="00D222B3" w:rsidRPr="0099409A" w:rsidRDefault="00D222B3" w:rsidP="00D222B3">
      <w:pPr>
        <w:jc w:val="center"/>
        <w:rPr>
          <w:rFonts w:ascii="Arial" w:hAnsi="Arial" w:cs="Arial"/>
        </w:rPr>
      </w:pPr>
    </w:p>
    <w:p w:rsidR="0077639C" w:rsidRDefault="0077639C" w:rsidP="0077639C">
      <w:pPr>
        <w:spacing w:line="360" w:lineRule="auto"/>
        <w:rPr>
          <w:rFonts w:ascii="Arial" w:hAnsi="Arial" w:cs="Arial"/>
        </w:rPr>
      </w:pPr>
    </w:p>
    <w:p w:rsidR="0077639C" w:rsidRDefault="0077639C" w:rsidP="0077639C">
      <w:pPr>
        <w:spacing w:line="360" w:lineRule="auto"/>
        <w:rPr>
          <w:rFonts w:ascii="Arial" w:hAnsi="Arial" w:cs="Arial"/>
        </w:rPr>
      </w:pPr>
    </w:p>
    <w:p w:rsidR="00D222B3" w:rsidRPr="0077639C" w:rsidRDefault="00D222B3" w:rsidP="0077639C">
      <w:pPr>
        <w:spacing w:line="360" w:lineRule="auto"/>
        <w:rPr>
          <w:rFonts w:ascii="Arial" w:hAnsi="Arial" w:cs="Arial"/>
        </w:rPr>
      </w:pPr>
      <w:r w:rsidRPr="0077639C">
        <w:rPr>
          <w:rFonts w:ascii="Arial" w:hAnsi="Arial" w:cs="Arial"/>
        </w:rPr>
        <w:t>PROGRAM</w:t>
      </w:r>
      <w:r w:rsidR="003B5678" w:rsidRPr="0077639C">
        <w:rPr>
          <w:rFonts w:ascii="Arial" w:hAnsi="Arial" w:cs="Arial"/>
        </w:rPr>
        <w:t>:</w:t>
      </w:r>
    </w:p>
    <w:p w:rsidR="00D222B3" w:rsidRPr="0077639C" w:rsidRDefault="00D222B3" w:rsidP="0077639C">
      <w:pPr>
        <w:spacing w:line="360" w:lineRule="auto"/>
        <w:rPr>
          <w:rFonts w:ascii="Arial" w:hAnsi="Arial" w:cs="Arial"/>
          <w:noProof/>
        </w:rPr>
      </w:pPr>
    </w:p>
    <w:p w:rsidR="00D222B3" w:rsidRPr="0077639C" w:rsidRDefault="006144C5" w:rsidP="0077639C">
      <w:pPr>
        <w:spacing w:line="360" w:lineRule="auto"/>
        <w:rPr>
          <w:rFonts w:ascii="Arial" w:hAnsi="Arial" w:cs="Arial"/>
          <w:noProof/>
        </w:rPr>
      </w:pPr>
      <w:r w:rsidRPr="0077639C">
        <w:rPr>
          <w:rFonts w:ascii="Arial" w:hAnsi="Arial" w:cs="Arial"/>
          <w:noProof/>
        </w:rPr>
        <w:t>9.00 – 9.15</w:t>
      </w:r>
      <w:r w:rsidRPr="0077639C">
        <w:rPr>
          <w:rFonts w:ascii="Arial" w:hAnsi="Arial" w:cs="Arial"/>
          <w:noProof/>
        </w:rPr>
        <w:tab/>
      </w:r>
      <w:r w:rsidRPr="0077639C">
        <w:rPr>
          <w:rFonts w:ascii="Arial" w:hAnsi="Arial" w:cs="Arial"/>
          <w:noProof/>
        </w:rPr>
        <w:tab/>
        <w:t>Prihod ekip in tekmovalcev</w:t>
      </w:r>
    </w:p>
    <w:p w:rsidR="00D222B3" w:rsidRPr="0077639C" w:rsidRDefault="00D53D2F" w:rsidP="0077639C">
      <w:pPr>
        <w:spacing w:line="360" w:lineRule="auto"/>
        <w:rPr>
          <w:rFonts w:ascii="Arial" w:hAnsi="Arial" w:cs="Arial"/>
          <w:noProof/>
        </w:rPr>
      </w:pPr>
      <w:r w:rsidRPr="0077639C">
        <w:rPr>
          <w:rFonts w:ascii="Arial" w:hAnsi="Arial" w:cs="Arial"/>
          <w:noProof/>
        </w:rPr>
        <w:t>9.30 – 10.00</w:t>
      </w:r>
      <w:r w:rsidRPr="0077639C">
        <w:rPr>
          <w:rFonts w:ascii="Arial" w:hAnsi="Arial" w:cs="Arial"/>
          <w:noProof/>
        </w:rPr>
        <w:tab/>
      </w:r>
      <w:r w:rsidR="0099409A" w:rsidRPr="0077639C">
        <w:rPr>
          <w:rFonts w:ascii="Arial" w:hAnsi="Arial" w:cs="Arial"/>
          <w:noProof/>
        </w:rPr>
        <w:tab/>
      </w:r>
      <w:r w:rsidR="006144C5" w:rsidRPr="0077639C">
        <w:rPr>
          <w:rFonts w:ascii="Arial" w:hAnsi="Arial" w:cs="Arial"/>
          <w:noProof/>
        </w:rPr>
        <w:t>Sestanek vodij ekip in formiranje skupin</w:t>
      </w:r>
    </w:p>
    <w:p w:rsidR="00D222B3" w:rsidRPr="0077639C" w:rsidRDefault="006144C5" w:rsidP="0077639C">
      <w:pPr>
        <w:spacing w:line="360" w:lineRule="auto"/>
        <w:rPr>
          <w:rFonts w:ascii="Arial" w:hAnsi="Arial" w:cs="Arial"/>
          <w:noProof/>
        </w:rPr>
      </w:pPr>
      <w:r w:rsidRPr="0077639C">
        <w:rPr>
          <w:rFonts w:ascii="Arial" w:hAnsi="Arial" w:cs="Arial"/>
          <w:noProof/>
        </w:rPr>
        <w:t>9.30 – 10.00</w:t>
      </w:r>
      <w:r w:rsidRPr="0077639C">
        <w:rPr>
          <w:rFonts w:ascii="Arial" w:hAnsi="Arial" w:cs="Arial"/>
          <w:noProof/>
        </w:rPr>
        <w:tab/>
      </w:r>
      <w:r w:rsidR="0077639C">
        <w:rPr>
          <w:rFonts w:ascii="Arial" w:hAnsi="Arial" w:cs="Arial"/>
          <w:noProof/>
        </w:rPr>
        <w:tab/>
      </w:r>
      <w:r w:rsidRPr="0077639C">
        <w:rPr>
          <w:rFonts w:ascii="Arial" w:hAnsi="Arial" w:cs="Arial"/>
          <w:noProof/>
        </w:rPr>
        <w:t>Skupno ogrevanje  tekmovalcev</w:t>
      </w:r>
    </w:p>
    <w:p w:rsidR="00D222B3" w:rsidRPr="0077639C" w:rsidRDefault="006144C5" w:rsidP="0077639C">
      <w:pPr>
        <w:spacing w:line="360" w:lineRule="auto"/>
        <w:rPr>
          <w:rFonts w:ascii="Arial" w:hAnsi="Arial" w:cs="Arial"/>
          <w:noProof/>
        </w:rPr>
      </w:pPr>
      <w:r w:rsidRPr="0077639C">
        <w:rPr>
          <w:rFonts w:ascii="Arial" w:hAnsi="Arial" w:cs="Arial"/>
          <w:noProof/>
        </w:rPr>
        <w:t>10.00 – 10.15</w:t>
      </w:r>
      <w:r w:rsidRPr="0077639C">
        <w:rPr>
          <w:rFonts w:ascii="Arial" w:hAnsi="Arial" w:cs="Arial"/>
          <w:noProof/>
        </w:rPr>
        <w:tab/>
        <w:t>Otvoritev</w:t>
      </w:r>
    </w:p>
    <w:p w:rsidR="003B5678" w:rsidRPr="0077639C" w:rsidRDefault="006144C5" w:rsidP="0077639C">
      <w:pPr>
        <w:spacing w:line="360" w:lineRule="auto"/>
        <w:rPr>
          <w:rFonts w:ascii="Arial" w:hAnsi="Arial" w:cs="Arial"/>
          <w:noProof/>
        </w:rPr>
      </w:pPr>
      <w:r w:rsidRPr="0077639C">
        <w:rPr>
          <w:rFonts w:ascii="Arial" w:hAnsi="Arial" w:cs="Arial"/>
          <w:noProof/>
        </w:rPr>
        <w:t>10.15 – 12.00</w:t>
      </w:r>
      <w:r w:rsidRPr="0077639C">
        <w:rPr>
          <w:rFonts w:ascii="Arial" w:hAnsi="Arial" w:cs="Arial"/>
          <w:noProof/>
        </w:rPr>
        <w:tab/>
        <w:t>Tekmovanje</w:t>
      </w:r>
    </w:p>
    <w:p w:rsidR="00D222B3" w:rsidRPr="0077639C" w:rsidRDefault="006144C5" w:rsidP="0077639C">
      <w:pPr>
        <w:spacing w:line="360" w:lineRule="auto"/>
        <w:rPr>
          <w:rFonts w:ascii="Arial" w:hAnsi="Arial" w:cs="Arial"/>
          <w:noProof/>
        </w:rPr>
      </w:pPr>
      <w:r w:rsidRPr="0077639C">
        <w:rPr>
          <w:rFonts w:ascii="Arial" w:hAnsi="Arial" w:cs="Arial"/>
          <w:noProof/>
        </w:rPr>
        <w:t>12.00 – 12.30</w:t>
      </w:r>
      <w:r w:rsidRPr="0077639C">
        <w:rPr>
          <w:rFonts w:ascii="Arial" w:hAnsi="Arial" w:cs="Arial"/>
          <w:noProof/>
        </w:rPr>
        <w:tab/>
        <w:t>Podelitev priznanj</w:t>
      </w:r>
    </w:p>
    <w:p w:rsidR="00B176FE" w:rsidRPr="0077639C" w:rsidRDefault="006144C5" w:rsidP="0077639C">
      <w:pPr>
        <w:spacing w:line="360" w:lineRule="auto"/>
        <w:rPr>
          <w:rFonts w:ascii="Arial" w:hAnsi="Arial" w:cs="Arial"/>
          <w:noProof/>
        </w:rPr>
      </w:pPr>
      <w:r w:rsidRPr="0077639C">
        <w:rPr>
          <w:rFonts w:ascii="Arial" w:hAnsi="Arial" w:cs="Arial"/>
          <w:noProof/>
        </w:rPr>
        <w:t>12.30   - 13.30</w:t>
      </w:r>
      <w:r w:rsidRPr="0077639C">
        <w:rPr>
          <w:rFonts w:ascii="Arial" w:hAnsi="Arial" w:cs="Arial"/>
          <w:noProof/>
        </w:rPr>
        <w:tab/>
        <w:t>Pogostitev</w:t>
      </w:r>
    </w:p>
    <w:p w:rsidR="007D34FD" w:rsidRPr="0077639C" w:rsidRDefault="006144C5" w:rsidP="0077639C">
      <w:pPr>
        <w:spacing w:line="360" w:lineRule="auto"/>
        <w:ind w:left="2124" w:hanging="2124"/>
        <w:rPr>
          <w:rFonts w:ascii="Arial" w:hAnsi="Arial" w:cs="Arial"/>
          <w:noProof/>
        </w:rPr>
      </w:pPr>
      <w:r w:rsidRPr="0077639C">
        <w:rPr>
          <w:rFonts w:ascii="Arial" w:hAnsi="Arial" w:cs="Arial"/>
          <w:noProof/>
        </w:rPr>
        <w:t>13.30 – 14.30</w:t>
      </w:r>
      <w:r w:rsidRPr="0077639C">
        <w:rPr>
          <w:rFonts w:ascii="Arial" w:hAnsi="Arial" w:cs="Arial"/>
          <w:noProof/>
        </w:rPr>
        <w:tab/>
        <w:t>Športne  igre v sodelovanju z Gimnastičnim društvom Zelena jama</w:t>
      </w:r>
    </w:p>
    <w:p w:rsidR="00983C5E" w:rsidRPr="0077639C" w:rsidRDefault="00983C5E" w:rsidP="0077639C">
      <w:pPr>
        <w:spacing w:line="360" w:lineRule="auto"/>
        <w:rPr>
          <w:rFonts w:ascii="Arial" w:hAnsi="Arial" w:cs="Arial"/>
        </w:rPr>
      </w:pPr>
    </w:p>
    <w:p w:rsidR="003B5678" w:rsidRPr="0077639C" w:rsidRDefault="003B5678" w:rsidP="0077639C">
      <w:pPr>
        <w:spacing w:after="200" w:line="360" w:lineRule="auto"/>
        <w:rPr>
          <w:rFonts w:ascii="Arial" w:hAnsi="Arial" w:cs="Arial"/>
        </w:rPr>
      </w:pPr>
      <w:r w:rsidRPr="0077639C">
        <w:rPr>
          <w:rFonts w:ascii="Arial" w:hAnsi="Arial" w:cs="Arial"/>
        </w:rPr>
        <w:br w:type="page"/>
      </w:r>
    </w:p>
    <w:p w:rsidR="00BA75AA" w:rsidRPr="00D53D2F" w:rsidRDefault="00EE7652" w:rsidP="00EE76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PRAVILA</w:t>
      </w:r>
      <w:r w:rsidR="008502CF" w:rsidRPr="00D53D2F">
        <w:rPr>
          <w:rFonts w:ascii="Arial" w:hAnsi="Arial" w:cs="Arial"/>
          <w:b/>
        </w:rPr>
        <w:t>TEKMOVANJA</w:t>
      </w:r>
    </w:p>
    <w:p w:rsidR="008502CF" w:rsidRPr="00D53D2F" w:rsidRDefault="008502CF" w:rsidP="008502CF">
      <w:pPr>
        <w:ind w:firstLine="705"/>
        <w:rPr>
          <w:rFonts w:ascii="Arial" w:hAnsi="Arial" w:cs="Arial"/>
          <w:b/>
        </w:rPr>
      </w:pPr>
    </w:p>
    <w:p w:rsidR="00BA75AA" w:rsidRPr="00EE7652" w:rsidRDefault="00983C5E" w:rsidP="00EE7652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</w:rPr>
      </w:pPr>
      <w:r w:rsidRPr="00EE7652">
        <w:rPr>
          <w:rFonts w:ascii="Arial" w:hAnsi="Arial" w:cs="Arial"/>
        </w:rPr>
        <w:t xml:space="preserve">Ob prijavi naj se navede za vsakega tekmovalca način tekmovanja. </w:t>
      </w:r>
      <w:r w:rsidR="00BA75AA" w:rsidRPr="00EE7652">
        <w:rPr>
          <w:rFonts w:ascii="Arial" w:hAnsi="Arial" w:cs="Arial"/>
        </w:rPr>
        <w:t>Tekmovalec lahko nastopa stoje (</w:t>
      </w:r>
      <w:r w:rsidR="00BA75AA" w:rsidRPr="00EE7652">
        <w:rPr>
          <w:rFonts w:ascii="Arial" w:hAnsi="Arial" w:cs="Arial"/>
          <w:i/>
        </w:rPr>
        <w:t>tachi-waza</w:t>
      </w:r>
      <w:r w:rsidR="00BA75AA" w:rsidRPr="00EE7652">
        <w:rPr>
          <w:rFonts w:ascii="Arial" w:hAnsi="Arial" w:cs="Arial"/>
        </w:rPr>
        <w:t>), kleče ali sede (</w:t>
      </w:r>
      <w:r w:rsidR="00BA75AA" w:rsidRPr="00EE7652">
        <w:rPr>
          <w:rFonts w:ascii="Arial" w:hAnsi="Arial" w:cs="Arial"/>
          <w:i/>
        </w:rPr>
        <w:t>oboje ne-waza</w:t>
      </w:r>
      <w:r w:rsidR="00BA75AA" w:rsidRPr="00EE7652">
        <w:rPr>
          <w:rFonts w:ascii="Arial" w:hAnsi="Arial" w:cs="Arial"/>
        </w:rPr>
        <w:t>). Vse borbe trajajo 3 min.</w:t>
      </w:r>
    </w:p>
    <w:p w:rsidR="00BA75AA" w:rsidRPr="00D53D2F" w:rsidRDefault="00BA75AA" w:rsidP="00BA75AA">
      <w:pPr>
        <w:pStyle w:val="Odstavekseznama"/>
        <w:ind w:left="705"/>
        <w:rPr>
          <w:rFonts w:ascii="Arial" w:hAnsi="Arial" w:cs="Arial"/>
        </w:rPr>
      </w:pPr>
    </w:p>
    <w:p w:rsidR="00BA75AA" w:rsidRPr="00D53D2F" w:rsidRDefault="00BA75AA" w:rsidP="00BA75AA">
      <w:pPr>
        <w:pStyle w:val="Odstavekseznama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u w:val="single"/>
        </w:rPr>
      </w:pPr>
      <w:r w:rsidRPr="00D53D2F">
        <w:rPr>
          <w:rFonts w:ascii="Arial" w:hAnsi="Arial" w:cs="Arial"/>
          <w:u w:val="single"/>
        </w:rPr>
        <w:t>Tekmovanje stoje (</w:t>
      </w:r>
      <w:r w:rsidRPr="00D53D2F">
        <w:rPr>
          <w:rFonts w:ascii="Arial" w:hAnsi="Arial" w:cs="Arial"/>
          <w:i/>
          <w:u w:val="single"/>
        </w:rPr>
        <w:t>tachi-waza</w:t>
      </w:r>
      <w:r w:rsidRPr="00D53D2F">
        <w:rPr>
          <w:rFonts w:ascii="Arial" w:hAnsi="Arial" w:cs="Arial"/>
          <w:u w:val="single"/>
        </w:rPr>
        <w:t>)</w:t>
      </w:r>
    </w:p>
    <w:p w:rsidR="00BA75AA" w:rsidRPr="00D53D2F" w:rsidRDefault="00BA75AA" w:rsidP="00BA75AA">
      <w:pPr>
        <w:pStyle w:val="Odstavekseznama"/>
        <w:ind w:left="1425"/>
        <w:rPr>
          <w:rFonts w:ascii="Arial" w:hAnsi="Arial" w:cs="Arial"/>
        </w:rPr>
      </w:pPr>
      <w:r w:rsidRPr="00D53D2F">
        <w:rPr>
          <w:rFonts w:ascii="Arial" w:hAnsi="Arial" w:cs="Arial"/>
        </w:rPr>
        <w:t>Borba se začne v stoječem položaju in se ob uspešni akciji lahko nadaljuje v parterju (</w:t>
      </w:r>
      <w:r w:rsidRPr="00D53D2F">
        <w:rPr>
          <w:rFonts w:ascii="Arial" w:hAnsi="Arial" w:cs="Arial"/>
          <w:i/>
        </w:rPr>
        <w:t>ne-wazi</w:t>
      </w:r>
      <w:r w:rsidRPr="00D53D2F">
        <w:rPr>
          <w:rFonts w:ascii="Arial" w:hAnsi="Arial" w:cs="Arial"/>
        </w:rPr>
        <w:t>). Klasična judo borba s pravili v skladu z zahtevami in načeli SO. Ta način tekmovanja je primeren za judoiste s posebnimi potrebami z višjo stopnjo znanja juda in boljšimi gibalnimi sposobnostmi.</w:t>
      </w:r>
    </w:p>
    <w:p w:rsidR="00BA75AA" w:rsidRPr="00D53D2F" w:rsidRDefault="00BA75AA" w:rsidP="00BA75AA">
      <w:pPr>
        <w:pStyle w:val="Odstavekseznama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u w:val="single"/>
        </w:rPr>
      </w:pPr>
      <w:r w:rsidRPr="00D53D2F">
        <w:rPr>
          <w:rFonts w:ascii="Arial" w:hAnsi="Arial" w:cs="Arial"/>
          <w:u w:val="single"/>
        </w:rPr>
        <w:t>Tekmovanje kleče (</w:t>
      </w:r>
      <w:r w:rsidRPr="00D53D2F">
        <w:rPr>
          <w:rFonts w:ascii="Arial" w:hAnsi="Arial" w:cs="Arial"/>
          <w:i/>
          <w:u w:val="single"/>
        </w:rPr>
        <w:t>ne-waza</w:t>
      </w:r>
      <w:r w:rsidRPr="00D53D2F">
        <w:rPr>
          <w:rFonts w:ascii="Arial" w:hAnsi="Arial" w:cs="Arial"/>
          <w:u w:val="single"/>
        </w:rPr>
        <w:t xml:space="preserve">) </w:t>
      </w:r>
    </w:p>
    <w:p w:rsidR="00BA75AA" w:rsidRPr="00D53D2F" w:rsidRDefault="00BA75AA" w:rsidP="00BA75AA">
      <w:pPr>
        <w:pStyle w:val="Odstavekseznama"/>
        <w:ind w:left="1425"/>
        <w:rPr>
          <w:rFonts w:ascii="Arial" w:hAnsi="Arial" w:cs="Arial"/>
          <w:u w:val="single"/>
        </w:rPr>
      </w:pPr>
      <w:r w:rsidRPr="00D53D2F">
        <w:rPr>
          <w:rFonts w:ascii="Arial" w:hAnsi="Arial" w:cs="Arial"/>
        </w:rPr>
        <w:t>Borba se začne v klečečem položaju, podobno kot borba stoje. Rušenje nasprotnika iz klečečega položaja na hrbet ali bok se točkuje podobno kot metanje pri tekmovanju stoje. Ta način tekmovanja je primeren za judoiste s posebnimi potrebami s srednjo stopnjo znanja juda in/ali slabšimi gibalnimi sposobnostmi.</w:t>
      </w:r>
    </w:p>
    <w:p w:rsidR="00BA75AA" w:rsidRPr="00D53D2F" w:rsidRDefault="00BA75AA" w:rsidP="00BA75AA">
      <w:pPr>
        <w:pStyle w:val="Odstavekseznama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u w:val="single"/>
        </w:rPr>
      </w:pPr>
      <w:r w:rsidRPr="00D53D2F">
        <w:rPr>
          <w:rFonts w:ascii="Arial" w:hAnsi="Arial" w:cs="Arial"/>
          <w:u w:val="single"/>
        </w:rPr>
        <w:t>Tekmovanje sede (</w:t>
      </w:r>
      <w:r w:rsidRPr="00D53D2F">
        <w:rPr>
          <w:rFonts w:ascii="Arial" w:hAnsi="Arial" w:cs="Arial"/>
          <w:i/>
          <w:u w:val="single"/>
        </w:rPr>
        <w:t>ne-waza</w:t>
      </w:r>
      <w:r w:rsidRPr="00D53D2F">
        <w:rPr>
          <w:rFonts w:ascii="Arial" w:hAnsi="Arial" w:cs="Arial"/>
          <w:u w:val="single"/>
        </w:rPr>
        <w:t xml:space="preserve">) </w:t>
      </w:r>
    </w:p>
    <w:p w:rsidR="00BA75AA" w:rsidRPr="00D53D2F" w:rsidRDefault="00BA75AA" w:rsidP="00BA75AA">
      <w:pPr>
        <w:pStyle w:val="Odstavekseznama"/>
        <w:ind w:left="1425"/>
        <w:rPr>
          <w:rFonts w:ascii="Arial" w:hAnsi="Arial" w:cs="Arial"/>
        </w:rPr>
      </w:pPr>
      <w:r w:rsidRPr="00D53D2F">
        <w:rPr>
          <w:rFonts w:ascii="Arial" w:hAnsi="Arial" w:cs="Arial"/>
        </w:rPr>
        <w:t>Borba se začne v sedečem položaju, pri čemer tekmovalca sedita s stegnjenimi nogami drug poleg drugega in se držita v osnovnem prijemu (</w:t>
      </w:r>
      <w:r w:rsidRPr="00D53D2F">
        <w:rPr>
          <w:rFonts w:ascii="Arial" w:hAnsi="Arial" w:cs="Arial"/>
          <w:i/>
        </w:rPr>
        <w:t>kumi-kati</w:t>
      </w:r>
      <w:r w:rsidRPr="00D53D2F">
        <w:rPr>
          <w:rFonts w:ascii="Arial" w:hAnsi="Arial" w:cs="Arial"/>
        </w:rPr>
        <w:t>). Rušenje nasprotnika iz sedečega položaja na hrbet ali bok se točkuje podobno kot metanje pri tekmovanju stoje. Ta način tekmovanja je primeren za judoiste s posebnimi potrebami z nižjo stopnjo znanja juda in/ali slabšimi gibalnimi sposobnostmi.</w:t>
      </w:r>
    </w:p>
    <w:p w:rsidR="00FC0678" w:rsidRPr="00D53D2F" w:rsidRDefault="00FC0678" w:rsidP="008502CF">
      <w:pPr>
        <w:jc w:val="both"/>
        <w:rPr>
          <w:rFonts w:ascii="Arial" w:hAnsi="Arial" w:cs="Arial"/>
          <w:lang w:eastAsia="en-US"/>
        </w:rPr>
      </w:pPr>
    </w:p>
    <w:p w:rsidR="0017120F" w:rsidRPr="00EE7652" w:rsidRDefault="00BA75AA" w:rsidP="00EE7652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</w:rPr>
      </w:pPr>
      <w:r w:rsidRPr="00EE7652">
        <w:rPr>
          <w:rFonts w:ascii="Arial" w:hAnsi="Arial" w:cs="Arial"/>
        </w:rPr>
        <w:t xml:space="preserve">Končne skupine tekmovalcev bodo narejene med razvrščanjem </w:t>
      </w:r>
      <w:r w:rsidR="008502CF" w:rsidRPr="00EE7652">
        <w:rPr>
          <w:rFonts w:ascii="Arial" w:hAnsi="Arial" w:cs="Arial"/>
        </w:rPr>
        <w:t>pri samem ogrevanju</w:t>
      </w:r>
      <w:r w:rsidRPr="00EE7652">
        <w:rPr>
          <w:rFonts w:ascii="Arial" w:hAnsi="Arial" w:cs="Arial"/>
        </w:rPr>
        <w:t>. V primeru mešane skupine (</w:t>
      </w:r>
      <w:r w:rsidRPr="00EE7652">
        <w:rPr>
          <w:rFonts w:ascii="Arial" w:hAnsi="Arial" w:cs="Arial"/>
          <w:i/>
        </w:rPr>
        <w:t>tachi-waza</w:t>
      </w:r>
      <w:r w:rsidRPr="00EE7652">
        <w:rPr>
          <w:rFonts w:ascii="Arial" w:hAnsi="Arial" w:cs="Arial"/>
        </w:rPr>
        <w:t xml:space="preserve"> in </w:t>
      </w:r>
      <w:r w:rsidRPr="00EE7652">
        <w:rPr>
          <w:rFonts w:ascii="Arial" w:hAnsi="Arial" w:cs="Arial"/>
          <w:i/>
        </w:rPr>
        <w:t>ne-waza</w:t>
      </w:r>
      <w:r w:rsidRPr="00EE7652">
        <w:rPr>
          <w:rFonts w:ascii="Arial" w:hAnsi="Arial" w:cs="Arial"/>
        </w:rPr>
        <w:t xml:space="preserve">) se </w:t>
      </w:r>
      <w:r w:rsidRPr="00EE7652">
        <w:rPr>
          <w:rFonts w:ascii="Arial" w:hAnsi="Arial" w:cs="Arial"/>
          <w:i/>
        </w:rPr>
        <w:t>tachi-waza</w:t>
      </w:r>
      <w:r w:rsidRPr="00EE7652">
        <w:rPr>
          <w:rFonts w:ascii="Arial" w:hAnsi="Arial" w:cs="Arial"/>
        </w:rPr>
        <w:t xml:space="preserve"> tekmovalci med seboj borijo stoje, z </w:t>
      </w:r>
      <w:r w:rsidRPr="00EE7652">
        <w:rPr>
          <w:rFonts w:ascii="Arial" w:hAnsi="Arial" w:cs="Arial"/>
          <w:i/>
        </w:rPr>
        <w:t>ne-waza</w:t>
      </w:r>
      <w:r w:rsidRPr="00EE7652">
        <w:rPr>
          <w:rFonts w:ascii="Arial" w:hAnsi="Arial" w:cs="Arial"/>
        </w:rPr>
        <w:t xml:space="preserve"> tekmovalci pa kleče. Sodnik lahko iz varnostnih razlogov prekine borbo v stoječem položaju in jo nadaljuje v klečečem položaju oz. prekine borbo v klečečem položaju in jo nadaljuje v sedečem.</w:t>
      </w:r>
    </w:p>
    <w:p w:rsidR="00972364" w:rsidRPr="00D53D2F" w:rsidRDefault="00972364" w:rsidP="008502CF">
      <w:pPr>
        <w:jc w:val="both"/>
        <w:rPr>
          <w:rFonts w:ascii="Arial" w:hAnsi="Arial" w:cs="Arial"/>
        </w:rPr>
      </w:pPr>
    </w:p>
    <w:p w:rsidR="00EE7652" w:rsidRDefault="00972364" w:rsidP="00EE7652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 w:rsidRPr="00EE7652">
        <w:rPr>
          <w:rFonts w:ascii="Arial" w:hAnsi="Arial" w:cs="Arial"/>
        </w:rPr>
        <w:t>Tekmovanje bo potekalo na dveh prilagojenih borilnih površinah.</w:t>
      </w:r>
    </w:p>
    <w:p w:rsidR="00EE7652" w:rsidRPr="00EE7652" w:rsidRDefault="00EE7652" w:rsidP="00EE7652">
      <w:pPr>
        <w:pStyle w:val="Odstavekseznama"/>
        <w:rPr>
          <w:rFonts w:ascii="Arial" w:hAnsi="Arial" w:cs="Arial"/>
        </w:rPr>
      </w:pPr>
    </w:p>
    <w:p w:rsidR="009B0379" w:rsidRDefault="00EE7652" w:rsidP="00EE7652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 w:rsidRPr="00EE7652">
        <w:rPr>
          <w:rFonts w:ascii="Arial" w:hAnsi="Arial" w:cs="Arial"/>
        </w:rPr>
        <w:t>Izven uradnih kategorij SOS, se tekmovanja lahko udeležijo tudi drugi judoisti. Njihove rezultate bomo objavili ločeno od rezultatov članov SOS.</w:t>
      </w:r>
    </w:p>
    <w:p w:rsidR="009B0379" w:rsidRPr="009B0379" w:rsidRDefault="009B0379" w:rsidP="009B0379">
      <w:pPr>
        <w:pStyle w:val="Odstavekseznama"/>
        <w:rPr>
          <w:rFonts w:ascii="Arial" w:hAnsi="Arial" w:cs="Arial"/>
        </w:rPr>
      </w:pPr>
    </w:p>
    <w:p w:rsidR="009B0379" w:rsidRPr="00A67C0E" w:rsidRDefault="009B0379" w:rsidP="009B0379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 w:rsidRPr="00A67C0E">
        <w:rPr>
          <w:rFonts w:ascii="Arial" w:hAnsi="Arial" w:cs="Arial"/>
        </w:rPr>
        <w:t xml:space="preserve">Rezultat uradnega dela šteje kot eden od kriterijev za udeležbo na svetovnih poletnih igrah 2019 v Abu </w:t>
      </w:r>
      <w:r w:rsidR="00A67C0E">
        <w:rPr>
          <w:rFonts w:ascii="Arial" w:hAnsi="Arial" w:cs="Arial"/>
        </w:rPr>
        <w:t>D</w:t>
      </w:r>
      <w:r w:rsidRPr="00A67C0E">
        <w:rPr>
          <w:rFonts w:ascii="Arial" w:hAnsi="Arial" w:cs="Arial"/>
        </w:rPr>
        <w:t>abiju, v ZAE. Drug</w:t>
      </w:r>
      <w:r w:rsidR="006A3E70">
        <w:rPr>
          <w:rFonts w:ascii="Arial" w:hAnsi="Arial" w:cs="Arial"/>
        </w:rPr>
        <w:t>i</w:t>
      </w:r>
      <w:bookmarkStart w:id="0" w:name="_GoBack"/>
      <w:bookmarkEnd w:id="0"/>
      <w:r w:rsidRPr="00A67C0E">
        <w:rPr>
          <w:rFonts w:ascii="Arial" w:hAnsi="Arial" w:cs="Arial"/>
        </w:rPr>
        <w:t xml:space="preserve"> kriterij bo uvrstitev na Poletnih državnih igrah SOS letos junija v Ljubljani.</w:t>
      </w:r>
    </w:p>
    <w:p w:rsidR="009B0379" w:rsidRPr="009B0379" w:rsidRDefault="009B0379" w:rsidP="009B0379">
      <w:pPr>
        <w:pStyle w:val="Odstavekseznama"/>
        <w:rPr>
          <w:rFonts w:ascii="Arial" w:hAnsi="Arial" w:cs="Arial"/>
          <w:b/>
          <w:smallCaps/>
          <w:szCs w:val="28"/>
        </w:rPr>
      </w:pPr>
    </w:p>
    <w:p w:rsidR="0017120F" w:rsidRPr="009B0379" w:rsidRDefault="0017120F" w:rsidP="009B0379">
      <w:pPr>
        <w:rPr>
          <w:rFonts w:ascii="Arial" w:hAnsi="Arial" w:cs="Arial"/>
        </w:rPr>
      </w:pPr>
      <w:r w:rsidRPr="009B0379">
        <w:rPr>
          <w:rFonts w:ascii="Arial" w:hAnsi="Arial" w:cs="Arial"/>
          <w:b/>
          <w:smallCaps/>
          <w:szCs w:val="28"/>
        </w:rPr>
        <w:lastRenderedPageBreak/>
        <w:t>PRIZNANJA :</w:t>
      </w:r>
    </w:p>
    <w:p w:rsidR="00972364" w:rsidRPr="00D53D2F" w:rsidRDefault="00267AA9" w:rsidP="0017120F">
      <w:pPr>
        <w:rPr>
          <w:rFonts w:ascii="Arial" w:hAnsi="Arial" w:cs="Arial"/>
          <w:szCs w:val="28"/>
        </w:rPr>
      </w:pPr>
      <w:r w:rsidRPr="00D53D2F">
        <w:rPr>
          <w:rFonts w:ascii="Arial" w:hAnsi="Arial" w:cs="Arial"/>
          <w:szCs w:val="28"/>
        </w:rPr>
        <w:t xml:space="preserve">Tekmovalci za osvojeno prvo, drugo in tretje mesto v vsaki kategoriji prejmejo </w:t>
      </w:r>
      <w:r w:rsidR="0017120F" w:rsidRPr="00D53D2F">
        <w:rPr>
          <w:rFonts w:ascii="Arial" w:hAnsi="Arial" w:cs="Arial"/>
          <w:szCs w:val="28"/>
        </w:rPr>
        <w:t>medal</w:t>
      </w:r>
      <w:r w:rsidRPr="00D53D2F">
        <w:rPr>
          <w:rFonts w:ascii="Arial" w:hAnsi="Arial" w:cs="Arial"/>
          <w:szCs w:val="28"/>
        </w:rPr>
        <w:t>je</w:t>
      </w:r>
      <w:r w:rsidR="0017120F" w:rsidRPr="00D53D2F">
        <w:rPr>
          <w:rFonts w:ascii="Arial" w:hAnsi="Arial" w:cs="Arial"/>
          <w:szCs w:val="28"/>
        </w:rPr>
        <w:t>, ostali trakce.</w:t>
      </w:r>
      <w:r w:rsidR="0017120F" w:rsidRPr="00D53D2F">
        <w:rPr>
          <w:rFonts w:ascii="Arial" w:hAnsi="Arial" w:cs="Arial"/>
          <w:b/>
          <w:szCs w:val="28"/>
        </w:rPr>
        <w:t xml:space="preserve"> </w:t>
      </w:r>
      <w:r w:rsidR="008502CF" w:rsidRPr="00D53D2F">
        <w:rPr>
          <w:rFonts w:ascii="Arial" w:hAnsi="Arial" w:cs="Arial"/>
          <w:szCs w:val="28"/>
        </w:rPr>
        <w:t>Podeljevanje bo potekalo po končanem tekmovanju</w:t>
      </w:r>
      <w:r w:rsidR="0017120F" w:rsidRPr="00D53D2F">
        <w:rPr>
          <w:rFonts w:ascii="Arial" w:hAnsi="Arial" w:cs="Arial"/>
          <w:szCs w:val="28"/>
        </w:rPr>
        <w:t>.</w:t>
      </w:r>
    </w:p>
    <w:p w:rsidR="00972364" w:rsidRPr="00D53D2F" w:rsidRDefault="00972364" w:rsidP="0017120F">
      <w:pPr>
        <w:rPr>
          <w:rFonts w:ascii="Arial" w:hAnsi="Arial" w:cs="Arial"/>
          <w:szCs w:val="28"/>
        </w:rPr>
      </w:pPr>
    </w:p>
    <w:p w:rsidR="00972364" w:rsidRPr="00D53D2F" w:rsidRDefault="00972364" w:rsidP="0017120F">
      <w:pPr>
        <w:rPr>
          <w:rFonts w:ascii="Arial" w:hAnsi="Arial" w:cs="Arial"/>
          <w:szCs w:val="28"/>
        </w:rPr>
      </w:pPr>
      <w:r w:rsidRPr="00D53D2F">
        <w:rPr>
          <w:rFonts w:ascii="Arial" w:hAnsi="Arial" w:cs="Arial"/>
          <w:szCs w:val="28"/>
        </w:rPr>
        <w:t>Tekmovalci, ki bodo tekmovali izven uradnih kategorij (niso člani SOS) prejmejo priznanje za udeležbo Judo kluba Sokol.</w:t>
      </w:r>
    </w:p>
    <w:p w:rsidR="00972364" w:rsidRPr="00D53D2F" w:rsidRDefault="00972364" w:rsidP="0017120F">
      <w:pPr>
        <w:rPr>
          <w:rFonts w:ascii="Arial" w:hAnsi="Arial" w:cs="Arial"/>
          <w:b/>
          <w:bCs/>
          <w:sz w:val="28"/>
          <w:szCs w:val="28"/>
        </w:rPr>
      </w:pPr>
    </w:p>
    <w:p w:rsidR="0017120F" w:rsidRPr="00D53D2F" w:rsidRDefault="0017120F" w:rsidP="0017120F">
      <w:pPr>
        <w:rPr>
          <w:rFonts w:ascii="Arial" w:hAnsi="Arial" w:cs="Arial"/>
          <w:b/>
          <w:bCs/>
          <w:szCs w:val="28"/>
        </w:rPr>
      </w:pPr>
      <w:r w:rsidRPr="00D53D2F">
        <w:rPr>
          <w:rFonts w:ascii="Arial" w:hAnsi="Arial" w:cs="Arial"/>
          <w:b/>
          <w:bCs/>
          <w:szCs w:val="28"/>
        </w:rPr>
        <w:t>PRIJAVA:</w:t>
      </w:r>
    </w:p>
    <w:p w:rsidR="00570681" w:rsidRPr="00DB6353" w:rsidRDefault="0017120F" w:rsidP="00DB6353">
      <w:pPr>
        <w:rPr>
          <w:rFonts w:ascii="Arial" w:hAnsi="Arial" w:cs="Arial"/>
          <w:bCs/>
          <w:szCs w:val="28"/>
        </w:rPr>
      </w:pPr>
      <w:r w:rsidRPr="00DB6353">
        <w:rPr>
          <w:rFonts w:ascii="Arial" w:hAnsi="Arial" w:cs="Arial"/>
          <w:bCs/>
          <w:szCs w:val="28"/>
        </w:rPr>
        <w:t>Prijave pošljite najkasneje do</w:t>
      </w:r>
      <w:r w:rsidR="008131C0" w:rsidRPr="00DB6353">
        <w:rPr>
          <w:rFonts w:ascii="Arial" w:hAnsi="Arial" w:cs="Arial"/>
          <w:bCs/>
          <w:szCs w:val="28"/>
        </w:rPr>
        <w:t xml:space="preserve"> srede</w:t>
      </w:r>
      <w:r w:rsidRPr="00DB6353">
        <w:rPr>
          <w:rFonts w:ascii="Arial" w:hAnsi="Arial" w:cs="Arial"/>
          <w:bCs/>
          <w:szCs w:val="28"/>
        </w:rPr>
        <w:t xml:space="preserve"> </w:t>
      </w:r>
      <w:r w:rsidR="008131C0" w:rsidRPr="00DB6353">
        <w:rPr>
          <w:rFonts w:ascii="Arial" w:hAnsi="Arial" w:cs="Arial"/>
          <w:bCs/>
          <w:szCs w:val="28"/>
        </w:rPr>
        <w:t>31. 1</w:t>
      </w:r>
      <w:r w:rsidR="00B176FE" w:rsidRPr="00DB6353">
        <w:rPr>
          <w:rFonts w:ascii="Arial" w:hAnsi="Arial" w:cs="Arial"/>
          <w:bCs/>
          <w:szCs w:val="28"/>
        </w:rPr>
        <w:t>.</w:t>
      </w:r>
      <w:r w:rsidR="008131C0" w:rsidRPr="00DB6353">
        <w:rPr>
          <w:rFonts w:ascii="Arial" w:hAnsi="Arial" w:cs="Arial"/>
          <w:bCs/>
          <w:szCs w:val="28"/>
        </w:rPr>
        <w:t xml:space="preserve"> 2018</w:t>
      </w:r>
      <w:r w:rsidR="00570681" w:rsidRPr="00DB6353">
        <w:rPr>
          <w:rFonts w:ascii="Arial" w:hAnsi="Arial" w:cs="Arial"/>
          <w:bCs/>
          <w:szCs w:val="28"/>
        </w:rPr>
        <w:t xml:space="preserve"> na </w:t>
      </w:r>
      <w:r w:rsidR="00C82963" w:rsidRPr="00DB6353">
        <w:rPr>
          <w:rFonts w:ascii="Arial" w:hAnsi="Arial" w:cs="Arial"/>
          <w:bCs/>
          <w:szCs w:val="28"/>
        </w:rPr>
        <w:t xml:space="preserve">elektronski </w:t>
      </w:r>
      <w:r w:rsidR="00570681" w:rsidRPr="00DB6353">
        <w:rPr>
          <w:rFonts w:ascii="Arial" w:hAnsi="Arial" w:cs="Arial"/>
          <w:bCs/>
          <w:szCs w:val="28"/>
        </w:rPr>
        <w:t>naslov:</w:t>
      </w:r>
      <w:r w:rsidR="00DB6353" w:rsidRPr="00DB6353">
        <w:rPr>
          <w:rFonts w:ascii="Arial" w:hAnsi="Arial" w:cs="Arial"/>
          <w:bCs/>
          <w:szCs w:val="28"/>
        </w:rPr>
        <w:t xml:space="preserve"> </w:t>
      </w:r>
      <w:r w:rsidR="008131C0" w:rsidRPr="00DB6353">
        <w:rPr>
          <w:rFonts w:ascii="Arial" w:hAnsi="Arial" w:cs="Arial"/>
          <w:bCs/>
        </w:rPr>
        <w:t>info@judoklubsokol.si</w:t>
      </w:r>
    </w:p>
    <w:p w:rsidR="0017120F" w:rsidRPr="00D53D2F" w:rsidRDefault="0017120F" w:rsidP="0017120F">
      <w:pPr>
        <w:rPr>
          <w:rFonts w:ascii="Arial" w:hAnsi="Arial" w:cs="Arial"/>
          <w:szCs w:val="28"/>
        </w:rPr>
      </w:pPr>
    </w:p>
    <w:p w:rsidR="00570681" w:rsidRPr="00D53D2F" w:rsidRDefault="00570681" w:rsidP="00570681">
      <w:pPr>
        <w:pStyle w:val="Default"/>
      </w:pPr>
      <w:r w:rsidRPr="00D53D2F">
        <w:rPr>
          <w:b/>
          <w:bCs/>
          <w:iCs/>
        </w:rPr>
        <w:t xml:space="preserve">POMEMBNO: </w:t>
      </w:r>
    </w:p>
    <w:p w:rsidR="00570681" w:rsidRPr="00D53D2F" w:rsidRDefault="00570681" w:rsidP="00DB6353">
      <w:pPr>
        <w:pStyle w:val="Default"/>
      </w:pPr>
      <w:r w:rsidRPr="00D53D2F">
        <w:rPr>
          <w:iCs/>
        </w:rPr>
        <w:t xml:space="preserve">Odjava tekmovalca/ke od tekmovanja je možna do dva dni pred tekmovanjem. Za kasnejše odjave se programu zaračuna 100% kotizacija. Tekmovalci, ki se tekmovanja ne udeležijo in zaradi pozne odjave plačajo 100% kotizacijo dobijo darila, ki jim pripadajo </w:t>
      </w:r>
    </w:p>
    <w:p w:rsidR="00570681" w:rsidRPr="00D53D2F" w:rsidRDefault="00570681" w:rsidP="0017120F">
      <w:pPr>
        <w:rPr>
          <w:rFonts w:ascii="Arial" w:hAnsi="Arial" w:cs="Arial"/>
        </w:rPr>
      </w:pPr>
    </w:p>
    <w:p w:rsidR="00570681" w:rsidRPr="00D53D2F" w:rsidRDefault="00570681" w:rsidP="00570681">
      <w:pPr>
        <w:pStyle w:val="Default"/>
      </w:pPr>
      <w:r w:rsidRPr="00D53D2F">
        <w:rPr>
          <w:b/>
          <w:bCs/>
          <w:iCs/>
        </w:rPr>
        <w:t xml:space="preserve">KOTIZACIJA: </w:t>
      </w:r>
    </w:p>
    <w:p w:rsidR="00570681" w:rsidRPr="00D53D2F" w:rsidRDefault="00570681" w:rsidP="00DB6353">
      <w:pPr>
        <w:pStyle w:val="Default"/>
        <w:spacing w:after="147"/>
      </w:pPr>
      <w:r w:rsidRPr="00D53D2F">
        <w:rPr>
          <w:iCs/>
        </w:rPr>
        <w:t xml:space="preserve">Za posameznega prijavljenega tekmovalca in spremljevalca </w:t>
      </w:r>
      <w:r w:rsidR="009B0379">
        <w:rPr>
          <w:iCs/>
        </w:rPr>
        <w:t xml:space="preserve">v uradnem in neuradnem delu tekmovanja </w:t>
      </w:r>
      <w:r w:rsidRPr="00D53D2F">
        <w:rPr>
          <w:iCs/>
        </w:rPr>
        <w:t xml:space="preserve">kotizacija znaša </w:t>
      </w:r>
      <w:r w:rsidR="009B0379">
        <w:rPr>
          <w:b/>
          <w:bCs/>
          <w:iCs/>
        </w:rPr>
        <w:t>7,50€.</w:t>
      </w:r>
    </w:p>
    <w:p w:rsidR="00570681" w:rsidRPr="00D53D2F" w:rsidRDefault="00570681" w:rsidP="00DB6353">
      <w:pPr>
        <w:pStyle w:val="Default"/>
      </w:pPr>
      <w:r w:rsidRPr="00D53D2F">
        <w:rPr>
          <w:iCs/>
        </w:rPr>
        <w:t xml:space="preserve">Plačilo kotizacije bo na osnovi izstavljenega računa </w:t>
      </w:r>
      <w:r w:rsidRPr="00D53D2F">
        <w:rPr>
          <w:b/>
          <w:bCs/>
          <w:iCs/>
        </w:rPr>
        <w:t xml:space="preserve">po končanem tekmovanju </w:t>
      </w:r>
      <w:r w:rsidRPr="00D53D2F">
        <w:rPr>
          <w:iCs/>
        </w:rPr>
        <w:t xml:space="preserve">glede na število prijavljenih tekmovalcev in spremljevalcev. </w:t>
      </w:r>
    </w:p>
    <w:p w:rsidR="00570681" w:rsidRPr="00D53D2F" w:rsidRDefault="00570681" w:rsidP="0017120F">
      <w:pPr>
        <w:rPr>
          <w:rFonts w:ascii="Arial" w:hAnsi="Arial" w:cs="Arial"/>
        </w:rPr>
      </w:pPr>
    </w:p>
    <w:p w:rsidR="003B7428" w:rsidRPr="00D53D2F" w:rsidRDefault="003B7428" w:rsidP="003B7428">
      <w:pPr>
        <w:pStyle w:val="Default"/>
      </w:pPr>
      <w:r w:rsidRPr="00D53D2F">
        <w:rPr>
          <w:b/>
          <w:bCs/>
          <w:iCs/>
        </w:rPr>
        <w:t xml:space="preserve">ZAVAROVANJE: </w:t>
      </w:r>
    </w:p>
    <w:p w:rsidR="003B7428" w:rsidRPr="00D53D2F" w:rsidRDefault="003B7428" w:rsidP="00DB6353">
      <w:pPr>
        <w:pStyle w:val="Default"/>
      </w:pPr>
      <w:r w:rsidRPr="00D53D2F">
        <w:rPr>
          <w:iCs/>
        </w:rPr>
        <w:t xml:space="preserve">Vsi tekmovalci tekmujejo na lastno odgovornost, oziroma na odgovornost organizacije, ki tekmovalca prijavlja! </w:t>
      </w:r>
    </w:p>
    <w:p w:rsidR="00570681" w:rsidRPr="00D53D2F" w:rsidRDefault="00570681" w:rsidP="0017120F">
      <w:pPr>
        <w:rPr>
          <w:rFonts w:ascii="Arial" w:hAnsi="Arial" w:cs="Arial"/>
        </w:rPr>
      </w:pPr>
    </w:p>
    <w:p w:rsidR="00DB6353" w:rsidRDefault="003B7428" w:rsidP="00972364">
      <w:pPr>
        <w:pStyle w:val="Default"/>
        <w:rPr>
          <w:b/>
          <w:bCs/>
          <w:iCs/>
        </w:rPr>
      </w:pPr>
      <w:r w:rsidRPr="00D53D2F">
        <w:rPr>
          <w:b/>
          <w:bCs/>
          <w:iCs/>
        </w:rPr>
        <w:t xml:space="preserve">INFORMACIJE: </w:t>
      </w:r>
    </w:p>
    <w:p w:rsidR="00972364" w:rsidRPr="00D53D2F" w:rsidRDefault="008131C0" w:rsidP="00972364">
      <w:pPr>
        <w:pStyle w:val="Default"/>
        <w:rPr>
          <w:iCs/>
        </w:rPr>
      </w:pPr>
      <w:r w:rsidRPr="00D53D2F">
        <w:rPr>
          <w:iCs/>
        </w:rPr>
        <w:t>Viktorija Pečnikar Oblak</w:t>
      </w:r>
      <w:r w:rsidR="00972364" w:rsidRPr="00D53D2F">
        <w:rPr>
          <w:iCs/>
        </w:rPr>
        <w:t xml:space="preserve">, </w:t>
      </w:r>
      <w:hyperlink r:id="rId8" w:history="1">
        <w:r w:rsidR="00972364" w:rsidRPr="00D53D2F">
          <w:rPr>
            <w:rStyle w:val="Hiperpovezava"/>
            <w:iCs/>
          </w:rPr>
          <w:t>info@judoklubsokol.si</w:t>
        </w:r>
      </w:hyperlink>
      <w:r w:rsidR="00972364" w:rsidRPr="00D53D2F">
        <w:rPr>
          <w:iCs/>
        </w:rPr>
        <w:t>, 031 766 880</w:t>
      </w:r>
    </w:p>
    <w:p w:rsidR="00DB6353" w:rsidRDefault="00DB6353" w:rsidP="00972364">
      <w:pPr>
        <w:pStyle w:val="Default"/>
        <w:rPr>
          <w:szCs w:val="28"/>
        </w:rPr>
      </w:pPr>
    </w:p>
    <w:p w:rsidR="00DB6353" w:rsidRDefault="00DB6353" w:rsidP="00972364">
      <w:pPr>
        <w:pStyle w:val="Default"/>
        <w:rPr>
          <w:szCs w:val="28"/>
        </w:rPr>
      </w:pPr>
    </w:p>
    <w:p w:rsidR="00DB6353" w:rsidRDefault="00DB6353" w:rsidP="00972364">
      <w:pPr>
        <w:pStyle w:val="Default"/>
        <w:rPr>
          <w:szCs w:val="28"/>
        </w:rPr>
      </w:pPr>
    </w:p>
    <w:p w:rsidR="005B6E87" w:rsidRPr="00D53D2F" w:rsidRDefault="00DB6353" w:rsidP="00972364">
      <w:pPr>
        <w:pStyle w:val="Default"/>
      </w:pPr>
      <w:r>
        <w:rPr>
          <w:noProof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31750</wp:posOffset>
            </wp:positionV>
            <wp:extent cx="1807210" cy="11976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viki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66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E87" w:rsidRPr="00D53D2F">
        <w:rPr>
          <w:szCs w:val="28"/>
        </w:rPr>
        <w:t xml:space="preserve">Vodja tekmovanja:                              </w:t>
      </w:r>
      <w:r>
        <w:rPr>
          <w:szCs w:val="28"/>
        </w:rPr>
        <w:t xml:space="preserve">                             </w:t>
      </w:r>
      <w:r w:rsidR="008131C0" w:rsidRPr="00D53D2F">
        <w:rPr>
          <w:szCs w:val="28"/>
        </w:rPr>
        <w:t>Predsednik</w:t>
      </w:r>
      <w:r>
        <w:rPr>
          <w:szCs w:val="28"/>
        </w:rPr>
        <w:t xml:space="preserve"> Judo kluba Sokol</w:t>
      </w:r>
      <w:r w:rsidR="008131C0" w:rsidRPr="00D53D2F">
        <w:rPr>
          <w:szCs w:val="28"/>
        </w:rPr>
        <w:t>:</w:t>
      </w:r>
    </w:p>
    <w:p w:rsidR="00570681" w:rsidRPr="00D53D2F" w:rsidRDefault="00DB6353" w:rsidP="0017120F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39370</wp:posOffset>
            </wp:positionV>
            <wp:extent cx="1522730" cy="894080"/>
            <wp:effectExtent l="0" t="0" r="1270" b="127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vojk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1C0" w:rsidRPr="00D53D2F">
        <w:rPr>
          <w:rFonts w:ascii="Arial" w:hAnsi="Arial" w:cs="Arial"/>
          <w:szCs w:val="28"/>
        </w:rPr>
        <w:t>Viktorija Pečnikar Oblak</w:t>
      </w:r>
      <w:r w:rsidR="00652C3A" w:rsidRPr="00D53D2F">
        <w:rPr>
          <w:rFonts w:ascii="Arial" w:hAnsi="Arial" w:cs="Arial"/>
          <w:szCs w:val="28"/>
        </w:rPr>
        <w:t xml:space="preserve">                           </w:t>
      </w:r>
      <w:r w:rsidR="008131C0" w:rsidRPr="00D53D2F">
        <w:rPr>
          <w:rFonts w:ascii="Arial" w:hAnsi="Arial" w:cs="Arial"/>
          <w:szCs w:val="28"/>
        </w:rPr>
        <w:t xml:space="preserve">                                        </w:t>
      </w:r>
      <w:r>
        <w:rPr>
          <w:rFonts w:ascii="Arial" w:hAnsi="Arial" w:cs="Arial"/>
          <w:szCs w:val="28"/>
        </w:rPr>
        <w:t xml:space="preserve">  </w:t>
      </w:r>
      <w:r w:rsidR="008131C0" w:rsidRPr="00D53D2F">
        <w:rPr>
          <w:rFonts w:ascii="Arial" w:hAnsi="Arial" w:cs="Arial"/>
          <w:szCs w:val="28"/>
        </w:rPr>
        <w:t>Vojko Rogelj</w:t>
      </w:r>
      <w:r w:rsidR="005B6E87" w:rsidRPr="00D53D2F">
        <w:rPr>
          <w:rFonts w:ascii="Arial" w:hAnsi="Arial" w:cs="Arial"/>
          <w:szCs w:val="28"/>
        </w:rPr>
        <w:t xml:space="preserve">                                     </w:t>
      </w:r>
    </w:p>
    <w:p w:rsidR="00570681" w:rsidRPr="00D53D2F" w:rsidRDefault="00570681" w:rsidP="0017120F">
      <w:pPr>
        <w:rPr>
          <w:rFonts w:ascii="Arial" w:hAnsi="Arial" w:cs="Arial"/>
          <w:szCs w:val="28"/>
        </w:rPr>
      </w:pPr>
    </w:p>
    <w:p w:rsidR="00DB6353" w:rsidRPr="0099409A" w:rsidRDefault="00DB6353" w:rsidP="0099409A">
      <w:pPr>
        <w:spacing w:after="200" w:line="276" w:lineRule="auto"/>
        <w:rPr>
          <w:rFonts w:ascii="Arial" w:hAnsi="Arial" w:cs="Arial"/>
          <w:szCs w:val="28"/>
        </w:rPr>
      </w:pPr>
    </w:p>
    <w:sectPr w:rsidR="00DB6353" w:rsidRPr="0099409A" w:rsidSect="009B0379">
      <w:headerReference w:type="default" r:id="rId13"/>
      <w:footerReference w:type="default" r:id="rId14"/>
      <w:pgSz w:w="11906" w:h="16838"/>
      <w:pgMar w:top="205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DE" w:rsidRDefault="00A460DE" w:rsidP="00A0004D">
      <w:r>
        <w:separator/>
      </w:r>
    </w:p>
  </w:endnote>
  <w:endnote w:type="continuationSeparator" w:id="0">
    <w:p w:rsidR="00A460DE" w:rsidRDefault="00A460DE" w:rsidP="00A0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82" w:rsidRDefault="001B6112">
    <w:pPr>
      <w:pStyle w:val="Noga"/>
    </w:pPr>
    <w:r>
      <w:fldChar w:fldCharType="begin"/>
    </w:r>
    <w:r w:rsidR="0077639C">
      <w:instrText>PAGE   \* MERGEFORMAT</w:instrText>
    </w:r>
    <w:r>
      <w:fldChar w:fldCharType="separate"/>
    </w:r>
    <w:r w:rsidR="000006E7">
      <w:rPr>
        <w:noProof/>
      </w:rPr>
      <w:t>1</w:t>
    </w:r>
    <w:r>
      <w:fldChar w:fldCharType="end"/>
    </w:r>
    <w:r w:rsidR="00A0004D">
      <w:t xml:space="preserve">                                                                </w:t>
    </w:r>
    <w:r w:rsidR="00A0004D">
      <w:rPr>
        <w:noProof/>
      </w:rPr>
      <w:drawing>
        <wp:inline distT="0" distB="0" distL="0" distR="0">
          <wp:extent cx="5760720" cy="722473"/>
          <wp:effectExtent l="19050" t="0" r="0" b="0"/>
          <wp:docPr id="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004D" w:rsidRPr="0011646A" w:rsidRDefault="00A0004D" w:rsidP="00A0004D">
    <w:pPr>
      <w:pStyle w:val="Noga"/>
      <w:jc w:val="center"/>
      <w:rPr>
        <w:i/>
        <w:iCs/>
        <w:sz w:val="18"/>
        <w:szCs w:val="18"/>
        <w:lang w:val="it-IT"/>
      </w:rPr>
    </w:pPr>
    <w:r w:rsidRPr="0011646A">
      <w:rPr>
        <w:i/>
        <w:iCs/>
        <w:sz w:val="18"/>
        <w:szCs w:val="18"/>
        <w:lang w:val="it-IT"/>
      </w:rPr>
      <w:t xml:space="preserve">Samova 9, 1000 Ljubljana, Slovenija - Tel.: +386 1 436 86 85 - Faks: +386 1 436 24 06 - E-pošta: </w:t>
    </w:r>
    <w:hyperlink r:id="rId2" w:history="1">
      <w:r w:rsidRPr="0011646A">
        <w:rPr>
          <w:rStyle w:val="Hiperpovezava"/>
          <w:i/>
          <w:iCs/>
          <w:sz w:val="18"/>
          <w:szCs w:val="18"/>
          <w:lang w:val="it-IT"/>
        </w:rPr>
        <w:t>so.slovenija@gmail.com</w:t>
      </w:r>
    </w:hyperlink>
    <w:r w:rsidRPr="0011646A">
      <w:rPr>
        <w:i/>
        <w:iCs/>
        <w:sz w:val="18"/>
        <w:szCs w:val="18"/>
        <w:lang w:val="it-IT"/>
      </w:rPr>
      <w:t xml:space="preserve"> </w:t>
    </w:r>
  </w:p>
  <w:p w:rsidR="00A0004D" w:rsidRDefault="00A0004D" w:rsidP="00A0004D">
    <w:pPr>
      <w:pStyle w:val="Nog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poslovni račun: SI56 0201 1005 1019 007 - davčna št.: 70607869</w:t>
    </w:r>
  </w:p>
  <w:p w:rsidR="00A0004D" w:rsidRDefault="00A0004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DE" w:rsidRDefault="00A460DE" w:rsidP="00A0004D">
      <w:r>
        <w:separator/>
      </w:r>
    </w:p>
  </w:footnote>
  <w:footnote w:type="continuationSeparator" w:id="0">
    <w:p w:rsidR="00A460DE" w:rsidRDefault="00A460DE" w:rsidP="00A0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82" w:rsidRDefault="00A460DE">
    <w:pPr>
      <w:pStyle w:val="Glava"/>
    </w:pPr>
  </w:p>
  <w:p w:rsidR="00E06282" w:rsidRDefault="00A460DE">
    <w:pPr>
      <w:pStyle w:val="Glava"/>
    </w:pPr>
  </w:p>
  <w:p w:rsidR="00E06282" w:rsidRDefault="00FC0678">
    <w:pPr>
      <w:pStyle w:val="Glava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1112704</wp:posOffset>
          </wp:positionH>
          <wp:positionV relativeFrom="paragraph">
            <wp:posOffset>10672</wp:posOffset>
          </wp:positionV>
          <wp:extent cx="3352800" cy="8001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6282" w:rsidRDefault="00A460DE">
    <w:pPr>
      <w:pStyle w:val="Glava"/>
    </w:pPr>
  </w:p>
  <w:p w:rsidR="00E06282" w:rsidRDefault="00A460DE">
    <w:pPr>
      <w:pStyle w:val="Glava"/>
    </w:pPr>
  </w:p>
  <w:p w:rsidR="00E06282" w:rsidRDefault="00A460DE">
    <w:pPr>
      <w:pStyle w:val="Glava"/>
    </w:pPr>
  </w:p>
  <w:p w:rsidR="00E06282" w:rsidRDefault="00D53D2F">
    <w:pPr>
      <w:pStyle w:val="Glava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98F"/>
    <w:multiLevelType w:val="hybridMultilevel"/>
    <w:tmpl w:val="C83AFAD0"/>
    <w:lvl w:ilvl="0" w:tplc="0424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CA237A6"/>
    <w:multiLevelType w:val="hybridMultilevel"/>
    <w:tmpl w:val="B992B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65D9"/>
    <w:multiLevelType w:val="hybridMultilevel"/>
    <w:tmpl w:val="D3EC88F4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F5B"/>
    <w:multiLevelType w:val="hybridMultilevel"/>
    <w:tmpl w:val="A0E2A9EC"/>
    <w:lvl w:ilvl="0" w:tplc="01E27D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83658B9"/>
    <w:multiLevelType w:val="hybridMultilevel"/>
    <w:tmpl w:val="F9526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29E8"/>
    <w:multiLevelType w:val="hybridMultilevel"/>
    <w:tmpl w:val="B5C25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34A5"/>
    <w:multiLevelType w:val="hybridMultilevel"/>
    <w:tmpl w:val="AEB852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7165E7"/>
    <w:multiLevelType w:val="hybridMultilevel"/>
    <w:tmpl w:val="84EE1300"/>
    <w:lvl w:ilvl="0" w:tplc="042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45520B33"/>
    <w:multiLevelType w:val="hybridMultilevel"/>
    <w:tmpl w:val="C27819E0"/>
    <w:lvl w:ilvl="0" w:tplc="D03E8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3D85"/>
    <w:multiLevelType w:val="hybridMultilevel"/>
    <w:tmpl w:val="A8567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51BE"/>
    <w:multiLevelType w:val="hybridMultilevel"/>
    <w:tmpl w:val="C0AE61CC"/>
    <w:lvl w:ilvl="0" w:tplc="FDF67BE6"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1321521"/>
    <w:multiLevelType w:val="hybridMultilevel"/>
    <w:tmpl w:val="7F9045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60990"/>
    <w:multiLevelType w:val="hybridMultilevel"/>
    <w:tmpl w:val="200CC5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BE6449"/>
    <w:multiLevelType w:val="hybridMultilevel"/>
    <w:tmpl w:val="2EF030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31BEF"/>
    <w:multiLevelType w:val="hybridMultilevel"/>
    <w:tmpl w:val="5AE0D25A"/>
    <w:lvl w:ilvl="0" w:tplc="D03E8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079DB"/>
    <w:multiLevelType w:val="hybridMultilevel"/>
    <w:tmpl w:val="EF7CE894"/>
    <w:lvl w:ilvl="0" w:tplc="9708A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004D"/>
    <w:rsid w:val="000006E7"/>
    <w:rsid w:val="00083367"/>
    <w:rsid w:val="000A0CC3"/>
    <w:rsid w:val="0010308E"/>
    <w:rsid w:val="0015124B"/>
    <w:rsid w:val="0017116A"/>
    <w:rsid w:val="0017120F"/>
    <w:rsid w:val="00181391"/>
    <w:rsid w:val="001B1163"/>
    <w:rsid w:val="001B6112"/>
    <w:rsid w:val="00267AA9"/>
    <w:rsid w:val="002846C1"/>
    <w:rsid w:val="002C08C9"/>
    <w:rsid w:val="002D3B14"/>
    <w:rsid w:val="003476F5"/>
    <w:rsid w:val="003732D2"/>
    <w:rsid w:val="0038677B"/>
    <w:rsid w:val="003B5678"/>
    <w:rsid w:val="003B7428"/>
    <w:rsid w:val="003E1A26"/>
    <w:rsid w:val="00436568"/>
    <w:rsid w:val="00490CA6"/>
    <w:rsid w:val="004A0F16"/>
    <w:rsid w:val="004E52CF"/>
    <w:rsid w:val="004F18FB"/>
    <w:rsid w:val="0050466F"/>
    <w:rsid w:val="00555036"/>
    <w:rsid w:val="00570681"/>
    <w:rsid w:val="0057088F"/>
    <w:rsid w:val="005B6E87"/>
    <w:rsid w:val="006144C5"/>
    <w:rsid w:val="00630AA3"/>
    <w:rsid w:val="006408A8"/>
    <w:rsid w:val="00652C3A"/>
    <w:rsid w:val="006A3E70"/>
    <w:rsid w:val="006D1F4D"/>
    <w:rsid w:val="0077639C"/>
    <w:rsid w:val="007A21B7"/>
    <w:rsid w:val="007D34FD"/>
    <w:rsid w:val="0080660C"/>
    <w:rsid w:val="008131C0"/>
    <w:rsid w:val="008502CF"/>
    <w:rsid w:val="008832ED"/>
    <w:rsid w:val="008B3F1E"/>
    <w:rsid w:val="00972364"/>
    <w:rsid w:val="00983C5E"/>
    <w:rsid w:val="0099409A"/>
    <w:rsid w:val="009B0379"/>
    <w:rsid w:val="009E4692"/>
    <w:rsid w:val="00A0004D"/>
    <w:rsid w:val="00A02876"/>
    <w:rsid w:val="00A460DE"/>
    <w:rsid w:val="00A55C0B"/>
    <w:rsid w:val="00A67C0E"/>
    <w:rsid w:val="00B03AD3"/>
    <w:rsid w:val="00B176FE"/>
    <w:rsid w:val="00BA75AA"/>
    <w:rsid w:val="00BD01F1"/>
    <w:rsid w:val="00C408A6"/>
    <w:rsid w:val="00C43646"/>
    <w:rsid w:val="00C82963"/>
    <w:rsid w:val="00C85085"/>
    <w:rsid w:val="00CD4DF3"/>
    <w:rsid w:val="00D222B3"/>
    <w:rsid w:val="00D53D2F"/>
    <w:rsid w:val="00D64170"/>
    <w:rsid w:val="00DB6353"/>
    <w:rsid w:val="00E108C7"/>
    <w:rsid w:val="00E235A8"/>
    <w:rsid w:val="00E66D89"/>
    <w:rsid w:val="00EC33ED"/>
    <w:rsid w:val="00EE7652"/>
    <w:rsid w:val="00F50376"/>
    <w:rsid w:val="00F74277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0004D"/>
    <w:pPr>
      <w:keepNext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A00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0004D"/>
    <w:rPr>
      <w:rFonts w:ascii="Times New Roman" w:eastAsia="Times New Roman" w:hAnsi="Times New Roman" w:cs="Times New Roman"/>
      <w:b/>
      <w:bCs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0004D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A000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A0004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rsid w:val="00A0004D"/>
    <w:rPr>
      <w:b/>
      <w:bCs/>
      <w:color w:val="FF000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0004D"/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A000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004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A0004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004D"/>
    <w:pPr>
      <w:ind w:left="720"/>
    </w:pPr>
    <w:rPr>
      <w:rFonts w:ascii="Arial Narrow" w:hAnsi="Arial Narrow" w:cs="Arial Narrow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0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004D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apple-style-span">
    <w:name w:val="apple-style-span"/>
    <w:basedOn w:val="Privzetapisavaodstavka"/>
    <w:rsid w:val="0017120F"/>
  </w:style>
  <w:style w:type="character" w:customStyle="1" w:styleId="apple-converted-space">
    <w:name w:val="apple-converted-space"/>
    <w:basedOn w:val="Privzetapisavaodstavka"/>
    <w:rsid w:val="0017120F"/>
  </w:style>
  <w:style w:type="paragraph" w:customStyle="1" w:styleId="Default">
    <w:name w:val="Default"/>
    <w:rsid w:val="00570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0004D"/>
    <w:pPr>
      <w:keepNext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A00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0004D"/>
    <w:rPr>
      <w:rFonts w:ascii="Times New Roman" w:eastAsia="Times New Roman" w:hAnsi="Times New Roman" w:cs="Times New Roman"/>
      <w:b/>
      <w:bCs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0004D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A000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A0004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rsid w:val="00A0004D"/>
    <w:rPr>
      <w:b/>
      <w:bCs/>
      <w:color w:val="FF000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0004D"/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A000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004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A0004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004D"/>
    <w:pPr>
      <w:ind w:left="720"/>
    </w:pPr>
    <w:rPr>
      <w:rFonts w:ascii="Arial Narrow" w:hAnsi="Arial Narrow" w:cs="Arial Narrow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00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004D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apple-style-span">
    <w:name w:val="apple-style-span"/>
    <w:basedOn w:val="Privzetapisavaodstavka"/>
    <w:rsid w:val="0017120F"/>
  </w:style>
  <w:style w:type="character" w:customStyle="1" w:styleId="apple-converted-space">
    <w:name w:val="apple-converted-space"/>
    <w:basedOn w:val="Privzetapisavaodstavka"/>
    <w:rsid w:val="0017120F"/>
  </w:style>
  <w:style w:type="paragraph" w:customStyle="1" w:styleId="Default">
    <w:name w:val="Default"/>
    <w:rsid w:val="00570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doklubsokol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</dc:creator>
  <cp:lastModifiedBy>kr neki</cp:lastModifiedBy>
  <cp:revision>2</cp:revision>
  <dcterms:created xsi:type="dcterms:W3CDTF">2018-01-16T19:56:00Z</dcterms:created>
  <dcterms:modified xsi:type="dcterms:W3CDTF">2018-01-16T19:56:00Z</dcterms:modified>
</cp:coreProperties>
</file>